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98D35" w14:textId="0A280B04" w:rsidR="00E63EFB" w:rsidRDefault="00C741AB">
      <w:pPr>
        <w:rPr>
          <w:b/>
          <w:bCs/>
        </w:rPr>
      </w:pPr>
      <w:r w:rsidRPr="00E63EFB">
        <w:rPr>
          <w:b/>
          <w:bCs/>
          <w:noProof/>
        </w:rPr>
        <mc:AlternateContent>
          <mc:Choice Requires="wps">
            <w:drawing>
              <wp:anchor distT="0" distB="0" distL="114300" distR="114300" simplePos="0" relativeHeight="251658240" behindDoc="1" locked="0" layoutInCell="1" allowOverlap="1" wp14:anchorId="4550B143" wp14:editId="3704A210">
                <wp:simplePos x="0" y="0"/>
                <wp:positionH relativeFrom="page">
                  <wp:posOffset>0</wp:posOffset>
                </wp:positionH>
                <wp:positionV relativeFrom="paragraph">
                  <wp:posOffset>-1630680</wp:posOffset>
                </wp:positionV>
                <wp:extent cx="7727950" cy="1068705"/>
                <wp:effectExtent l="0" t="0" r="6350" b="0"/>
                <wp:wrapNone/>
                <wp:docPr id="53" name="Rectangle 53"/>
                <wp:cNvGraphicFramePr/>
                <a:graphic xmlns:a="http://schemas.openxmlformats.org/drawingml/2006/main">
                  <a:graphicData uri="http://schemas.microsoft.com/office/word/2010/wordprocessingShape">
                    <wps:wsp>
                      <wps:cNvSpPr/>
                      <wps:spPr>
                        <a:xfrm>
                          <a:off x="0" y="0"/>
                          <a:ext cx="7727950" cy="1068705"/>
                        </a:xfrm>
                        <a:prstGeom prst="rect">
                          <a:avLst/>
                        </a:prstGeom>
                        <a:solidFill>
                          <a:srgbClr val="1147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3" style="position:absolute;margin-left:0;margin-top:-128.4pt;width:608.5pt;height:8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14778" stroked="f" strokeweight="1pt" w14:anchorId="5D495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dPgAIAAGAFAAAOAAAAZHJzL2Uyb0RvYy54bWysVE1v2zAMvQ/YfxB0X20HSd0GdYqgRYcB&#10;RVesHXpWZCkWIIuapMTJfv0o+SNdV+wwLAdFEh8fyWdSV9eHVpO9cF6BqWhxllMiDIdamW1Fvz/f&#10;fbqgxAdmaqbBiIoehafXq48frjq7FDNoQNfCESQxftnZijYh2GWWed6IlvkzsMKgUYJrWcCj22a1&#10;Yx2ytzqb5fl51oGrrQMuvMfb295IV4lfSsHDVym9CERXFHMLaXVp3cQ1W12x5dYx2yg+pMH+IYuW&#10;KYNBJ6pbFhjZOfUHVau4Aw8ynHFoM5BScZFqwGqK/E01Tw2zItWC4ng7yeT/Hy1/2D/ZR4cydNYv&#10;PW5jFQfp2viP+ZFDEus4iSUOgXC8LMtZeblATTnaivz8oswXUc7s5G6dD58FtCRuKurwaySR2P7e&#10;hx46QmI0D1rVd0rrdHDbzY12ZM/wyxXFvCwvBvbfYNpEsIHo1jPGm+xUTNqFoxYRp803IYmqMf1Z&#10;yiT1mZjiMM6FCUVvalgt+vCLHH9j9NiZ0SNVmggjs8T4E/dAMCJ7kpG7z3LAR1eR2nRyzv+WWO88&#10;eaTIYMLk3CoD7j0CjVUNkXv8KFIvTVRpA/Xx0REH/ZB4y+8Ufrd75sMjczgV+K1x0sNXXKSGrqIw&#10;7ChpwP187z7isVnRSkmHU1ZR/2PHnKBEfzHYxpfFfB7HMh3mi3KGB/fasnltMbv2BmI74JtiedpG&#10;fNDjVjpoX/BBWMeoaGKGY+yK8uDGw03opx+fFC7W6wTDUbQs3JsnyyN5VDX25fPhhTk7NG/Avn+A&#10;cSLZ8k0P99joaWC9CyBVavCTroPeOMapcYYnJ74Tr88JdXoYV78AAAD//wMAUEsDBBQABgAIAAAA&#10;IQA3FRsM3wAAAAoBAAAPAAAAZHJzL2Rvd25yZXYueG1sTI/BTsMwEETvSPyDtUhcUOs00DaEOBUg&#10;9UQvLVx6c+NtEmGvQ+y0ga9ne4Ljzqxm3hSr0Vlxwj60nhTMpgkIpMqblmoFH+/rSQYiRE1GW0+o&#10;4BsDrMrrq0Lnxp9pi6ddrAWHUMi1gibGLpcyVA06Haa+Q2Lv6HunI599LU2vzxzurEyTZCGdbokb&#10;Gt3ha4PV525wXGJe7ob68W3v19lme/wib+9/HpS6vRmfn0BEHOPfM1zwGR1KZjr4gUwQVgEPiQom&#10;6XzBCy5+OluydmAty+Ygy0L+n1D+AgAA//8DAFBLAQItABQABgAIAAAAIQC2gziS/gAAAOEBAAAT&#10;AAAAAAAAAAAAAAAAAAAAAABbQ29udGVudF9UeXBlc10ueG1sUEsBAi0AFAAGAAgAAAAhADj9If/W&#10;AAAAlAEAAAsAAAAAAAAAAAAAAAAALwEAAF9yZWxzLy5yZWxzUEsBAi0AFAAGAAgAAAAhAImdh0+A&#10;AgAAYAUAAA4AAAAAAAAAAAAAAAAALgIAAGRycy9lMm9Eb2MueG1sUEsBAi0AFAAGAAgAAAAhADcV&#10;GwzfAAAACgEAAA8AAAAAAAAAAAAAAAAA2gQAAGRycy9kb3ducmV2LnhtbFBLBQYAAAAABAAEAPMA&#10;AADmBQAAAAA=&#10;">
                <w10:wrap anchorx="page"/>
              </v:rect>
            </w:pict>
          </mc:Fallback>
        </mc:AlternateContent>
      </w:r>
      <w:r w:rsidR="00D07E93" w:rsidRPr="00E63EFB">
        <w:rPr>
          <w:b/>
          <w:bCs/>
          <w:noProof/>
        </w:rPr>
        <mc:AlternateContent>
          <mc:Choice Requires="wps">
            <w:drawing>
              <wp:anchor distT="0" distB="0" distL="114300" distR="114300" simplePos="0" relativeHeight="251658241" behindDoc="0" locked="0" layoutInCell="1" allowOverlap="1" wp14:anchorId="3AC56BE8" wp14:editId="7B94A463">
                <wp:simplePos x="0" y="0"/>
                <wp:positionH relativeFrom="page">
                  <wp:align>left</wp:align>
                </wp:positionH>
                <wp:positionV relativeFrom="paragraph">
                  <wp:posOffset>-564384</wp:posOffset>
                </wp:positionV>
                <wp:extent cx="427355" cy="3255711"/>
                <wp:effectExtent l="0" t="0" r="0" b="1905"/>
                <wp:wrapNone/>
                <wp:docPr id="54" name="Rectangle 54"/>
                <wp:cNvGraphicFramePr/>
                <a:graphic xmlns:a="http://schemas.openxmlformats.org/drawingml/2006/main">
                  <a:graphicData uri="http://schemas.microsoft.com/office/word/2010/wordprocessingShape">
                    <wps:wsp>
                      <wps:cNvSpPr/>
                      <wps:spPr>
                        <a:xfrm>
                          <a:off x="0" y="0"/>
                          <a:ext cx="427355" cy="3255711"/>
                        </a:xfrm>
                        <a:prstGeom prst="rect">
                          <a:avLst/>
                        </a:prstGeom>
                        <a:solidFill>
                          <a:srgbClr val="1147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4" style="position:absolute;margin-left:0;margin-top:-44.45pt;width:33.65pt;height:256.3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114778" stroked="f" strokeweight="1pt" w14:anchorId="0804C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YLfwIAAF8FAAAOAAAAZHJzL2Uyb0RvYy54bWysVE1v2zAMvQ/YfxB0Xx2nydIFdYqgRYcB&#10;RVesHXpWZCk2IIsapcTJfv0o+SNdV+wwLAdFEh8fyWdSl1eHxrC9Ql+DLXh+NuFMWQllbbcF//50&#10;++GCMx+ELYUBqwp+VJ5frd6/u2zdUk2hAlMqZERi/bJ1Ba9CcMss87JSjfBn4JQlowZsRKAjbrMS&#10;RUvsjcmmk8nHrAUsHYJU3tPtTWfkq8SvtZLhq9ZeBWYKTrmFtGJaN3HNVpdiuUXhqlr2aYh/yKIR&#10;taWgI9WNCILtsP6DqqklggcdziQ0GWhdS5VqoGryyatqHivhVKqFxPFulMn/P1p5v390D0gytM4v&#10;PW1jFQeNTfyn/NghiXUcxVKHwCRdzqaL8/mcM0mm8+l8vsjzqGZ28nbow2cFDYubgiN9jKSR2N/5&#10;0EEHSAzmwdTlbW1MOuB2c22Q7QV9uDyfLRYXPftvMGMj2EJ06xjjTXaqJe3C0aiIM/ab0qwuKftp&#10;yiS1mRrjCCmVDXlnqkSpuvDzCf2G6LExo0eqNBFGZk3xR+6eYEB2JAN3l2WPj64qdenoPPlbYp3z&#10;6JEigw2jc1NbwLcIDFXVR+7wg0idNFGlDZTHB2QI3Yx4J29r+m53wocHgTQUND406OErLdpAW3Do&#10;d5xVgD/fuo946lWyctbSkBXc/9gJVJyZL5a6+FM+m8WpTIfZfDGlA760bF5a7K65htgO9KQ4mbYR&#10;H8yw1QjNM70H6xiVTMJKil1wGXA4XIdu+OlFkWq9TjCaRCfCnX10MpJHVWNfPh2eBbq+eQO1/T0M&#10;AymWr3q4w0ZPC+tdAF2nBj/p2utNU5wap39x4jPx8pxQp3dx9QsAAP//AwBQSwMEFAAGAAgAAAAh&#10;AOKnF8HdAAAABwEAAA8AAABkcnMvZG93bnJldi54bWxMjzFPwzAUhHck/oP1kFhQ69BUxQ1xKkDq&#10;BEsLC5sbvyYR9nOInTbw63lMMJ7udPdduZm8EyccYhdIw+08A4FUB9tRo+HtdTtTIGIyZI0LhBq+&#10;MMKmurwoTWHDmXZ42qdGcAnFwmhoU+oLKWPdojdxHnok9o5h8CaxHBppB3Pmcu/kIstW0puOeKE1&#10;PT61WH/sR88j9vFmbNbP72GrXnbHTwou/15qfX01PdyDSDilvzD84jM6VMx0CCPZKJwGPpI0zJRa&#10;g2B7dZeDOGhYLnIFsirlf/7qBwAA//8DAFBLAQItABQABgAIAAAAIQC2gziS/gAAAOEBAAATAAAA&#10;AAAAAAAAAAAAAAAAAABbQ29udGVudF9UeXBlc10ueG1sUEsBAi0AFAAGAAgAAAAhADj9If/WAAAA&#10;lAEAAAsAAAAAAAAAAAAAAAAALwEAAF9yZWxzLy5yZWxzUEsBAi0AFAAGAAgAAAAhAH19pgt/AgAA&#10;XwUAAA4AAAAAAAAAAAAAAAAALgIAAGRycy9lMm9Eb2MueG1sUEsBAi0AFAAGAAgAAAAhAOKnF8Hd&#10;AAAABwEAAA8AAAAAAAAAAAAAAAAA2QQAAGRycy9kb3ducmV2LnhtbFBLBQYAAAAABAAEAPMAAADj&#10;BQAAAAA=&#10;">
                <w10:wrap anchorx="page"/>
              </v:rect>
            </w:pict>
          </mc:Fallback>
        </mc:AlternateContent>
      </w:r>
    </w:p>
    <w:p w14:paraId="455AFDB9" w14:textId="77777777" w:rsidR="00187512" w:rsidRPr="00187512" w:rsidRDefault="00347954" w:rsidP="00187512">
      <w:r w:rsidRPr="00E63EFB">
        <w:rPr>
          <w:b/>
          <w:bCs/>
          <w:noProof/>
        </w:rPr>
        <w:drawing>
          <wp:anchor distT="0" distB="0" distL="114300" distR="114300" simplePos="0" relativeHeight="251658246" behindDoc="1" locked="0" layoutInCell="1" allowOverlap="1" wp14:anchorId="3E5F7E41" wp14:editId="707B5402">
            <wp:simplePos x="0" y="0"/>
            <wp:positionH relativeFrom="page">
              <wp:posOffset>5444738</wp:posOffset>
            </wp:positionH>
            <wp:positionV relativeFrom="paragraph">
              <wp:posOffset>13302</wp:posOffset>
            </wp:positionV>
            <wp:extent cx="1797269" cy="1466927"/>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269" cy="1466927"/>
                    </a:xfrm>
                    <a:prstGeom prst="rect">
                      <a:avLst/>
                    </a:prstGeom>
                  </pic:spPr>
                </pic:pic>
              </a:graphicData>
            </a:graphic>
            <wp14:sizeRelH relativeFrom="page">
              <wp14:pctWidth>0</wp14:pctWidth>
            </wp14:sizeRelH>
            <wp14:sizeRelV relativeFrom="page">
              <wp14:pctHeight>0</wp14:pctHeight>
            </wp14:sizeRelV>
          </wp:anchor>
        </w:drawing>
      </w:r>
    </w:p>
    <w:p w14:paraId="4EC48962" w14:textId="1465D252" w:rsidR="00187512" w:rsidRPr="00187512" w:rsidRDefault="00187512" w:rsidP="00187512"/>
    <w:p w14:paraId="64D75302" w14:textId="77777777" w:rsidR="00187512" w:rsidRPr="00187512" w:rsidRDefault="00187512" w:rsidP="00187512"/>
    <w:p w14:paraId="33986ED6" w14:textId="39D23173" w:rsidR="00187512" w:rsidRPr="00187512" w:rsidRDefault="00187512" w:rsidP="00187512"/>
    <w:p w14:paraId="79E0CBEC" w14:textId="2D7093A3" w:rsidR="00187512" w:rsidRPr="00187512" w:rsidRDefault="00187512" w:rsidP="00187512"/>
    <w:p w14:paraId="3FFC282D" w14:textId="009EB34F" w:rsidR="00187512" w:rsidRPr="00187512" w:rsidRDefault="00187512" w:rsidP="00187512"/>
    <w:p w14:paraId="479E2189" w14:textId="0EB493E7" w:rsidR="00187512" w:rsidRPr="00187512" w:rsidRDefault="00187512" w:rsidP="00187512"/>
    <w:p w14:paraId="187960C9" w14:textId="396CEF3E" w:rsidR="00187512" w:rsidRPr="00187512" w:rsidRDefault="00187512" w:rsidP="00187512"/>
    <w:p w14:paraId="0382B499" w14:textId="3480BA46" w:rsidR="00187512" w:rsidRPr="00187512" w:rsidRDefault="00C741AB" w:rsidP="00187512">
      <w:r w:rsidRPr="00E63EFB">
        <w:rPr>
          <w:b/>
          <w:bCs/>
          <w:noProof/>
        </w:rPr>
        <mc:AlternateContent>
          <mc:Choice Requires="wps">
            <w:drawing>
              <wp:anchor distT="0" distB="0" distL="114300" distR="114300" simplePos="0" relativeHeight="251658242" behindDoc="0" locked="0" layoutInCell="1" allowOverlap="1" wp14:anchorId="2E52893E" wp14:editId="11239156">
                <wp:simplePos x="0" y="0"/>
                <wp:positionH relativeFrom="page">
                  <wp:posOffset>0</wp:posOffset>
                </wp:positionH>
                <wp:positionV relativeFrom="paragraph">
                  <wp:posOffset>188595</wp:posOffset>
                </wp:positionV>
                <wp:extent cx="427512" cy="3248025"/>
                <wp:effectExtent l="0" t="0" r="0" b="9525"/>
                <wp:wrapNone/>
                <wp:docPr id="55" name="Rectangle 55"/>
                <wp:cNvGraphicFramePr/>
                <a:graphic xmlns:a="http://schemas.openxmlformats.org/drawingml/2006/main">
                  <a:graphicData uri="http://schemas.microsoft.com/office/word/2010/wordprocessingShape">
                    <wps:wsp>
                      <wps:cNvSpPr/>
                      <wps:spPr>
                        <a:xfrm>
                          <a:off x="0" y="0"/>
                          <a:ext cx="427512" cy="3248025"/>
                        </a:xfrm>
                        <a:prstGeom prst="rect">
                          <a:avLst/>
                        </a:prstGeom>
                        <a:solidFill>
                          <a:srgbClr val="F3CF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5" style="position:absolute;margin-left:0;margin-top:14.85pt;width:33.65pt;height:255.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3cf20" stroked="f" strokeweight="1pt" w14:anchorId="1650C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v3fgIAAF8FAAAOAAAAZHJzL2Uyb0RvYy54bWysVE1v2zAMvQ/YfxB0X+24ydoFdYogRYYB&#10;RVusHXpWZCk2IIsapXzt14+SHadrix2G+SBLIvlIPpG8ut63hm0V+gZsyUdnOWfKSqgauy75j6fl&#10;p0vOfBC2EgasKvlBeX49+/jhauemqoAaTKWQEYj1050reR2Cm2aZl7VqhT8DpywJNWArAh1xnVUo&#10;doTemqzI88/ZDrByCFJ5T7c3nZDPEr7WSoZ7rb0KzJScYgtpxbSu4prNrsR0jcLVjezDEP8QRSsa&#10;S04HqBsRBNtg8waqbSSCBx3OJLQZaN1IlXKgbEb5q2wea+FUyoXI8W6gyf8/WHm3fXQPSDTsnJ96&#10;2sYs9hrb+Kf42D6RdRjIUvvAJF2Oi4vJqOBMkui8GF/mxSSymZ2sHfrwVUHL4qbkSI+ROBLbWx86&#10;1aNKdObBNNWyMSYdcL1aGGRbQQ+3PF8si/RWhP6HmrFR2UI06xDjTXbKJe3CwaioZ+x3pVlTUfRF&#10;iiSVmRr8CCmVDaNOVItKde4nOX19boNFyjQBRmRN/gfsHiCW8FvsLspeP5qqVKWDcf63wDrjwSJ5&#10;BhsG47axgO8BGMqq99zpH0nqqIksraA6PCBD6HrEO7ls6N1uhQ8PAqkpqH2o0cM9LdrAruTQ7zir&#10;AX+9dx/1qVZJytmOmqzk/udGoOLMfLNUxV9G43HsynQYTy7okRm+lKxeSuymXQCVw4hGipNpG/WD&#10;OW41QvtM82AevZJIWEm+Sy4DHg+L0DU/TRSp5vOkRp3oRLi1j05G8MhqrMun/bNA1xdvoLK/g2ND&#10;iumrGu50o6WF+SaAblKBn3jt+aYuToXTT5w4Jl6ek9ZpLs5+AwAA//8DAFBLAwQUAAYACAAAACEA&#10;4KwGkt0AAAAGAQAADwAAAGRycy9kb3ducmV2LnhtbEyPQUvDQBSE74L/YXmCN7tp1NTGvBSxFIRC&#10;xbbi9TW7JsHs25B9beO/dz3pcZhh5ptiMbpOnewQWs8I00kCynLlTcs1wn63unkAFYTYUOfZInzb&#10;AIvy8qKg3Pgzv9nTVmoVSzjkhNCI9LnWoWqsozDxveXoffrBkUQ51NoMdI7lrtNpkmTaUctxoaHe&#10;Pje2+toeHQKtWnlnedmE9Uc2vq6Xy7nb7xCvr8anR1BiR/kLwy9+RIcyMh38kU1QHUI8IgjpfAYq&#10;utnsFtQB4f5umoIuC/0fv/wBAAD//wMAUEsBAi0AFAAGAAgAAAAhALaDOJL+AAAA4QEAABMAAAAA&#10;AAAAAAAAAAAAAAAAAFtDb250ZW50X1R5cGVzXS54bWxQSwECLQAUAAYACAAAACEAOP0h/9YAAACU&#10;AQAACwAAAAAAAAAAAAAAAAAvAQAAX3JlbHMvLnJlbHNQSwECLQAUAAYACAAAACEAfOib934CAABf&#10;BQAADgAAAAAAAAAAAAAAAAAuAgAAZHJzL2Uyb0RvYy54bWxQSwECLQAUAAYACAAAACEA4KwGkt0A&#10;AAAGAQAADwAAAAAAAAAAAAAAAADYBAAAZHJzL2Rvd25yZXYueG1sUEsFBgAAAAAEAAQA8wAAAOIF&#10;AAAAAA==&#10;">
                <w10:wrap anchorx="page"/>
              </v:rect>
            </w:pict>
          </mc:Fallback>
        </mc:AlternateContent>
      </w:r>
    </w:p>
    <w:p w14:paraId="48570030" w14:textId="46630523" w:rsidR="00187512" w:rsidRPr="00187512" w:rsidRDefault="00187512" w:rsidP="00187512"/>
    <w:p w14:paraId="4CAF0A87" w14:textId="5FC8F684" w:rsidR="00187512" w:rsidRPr="00187512" w:rsidRDefault="00C741AB" w:rsidP="00187512">
      <w:r w:rsidRPr="008747E2">
        <w:rPr>
          <w:rFonts w:ascii="Avenir LT Std 35 Light" w:hAnsi="Avenir LT Std 35 Light"/>
          <w:noProof/>
          <w:sz w:val="72"/>
          <w:szCs w:val="72"/>
        </w:rPr>
        <mc:AlternateContent>
          <mc:Choice Requires="wps">
            <w:drawing>
              <wp:anchor distT="45720" distB="45720" distL="114300" distR="114300" simplePos="0" relativeHeight="251658247" behindDoc="0" locked="0" layoutInCell="1" allowOverlap="1" wp14:anchorId="4652CD1C" wp14:editId="5A406CE2">
                <wp:simplePos x="0" y="0"/>
                <wp:positionH relativeFrom="column">
                  <wp:posOffset>-9525</wp:posOffset>
                </wp:positionH>
                <wp:positionV relativeFrom="paragraph">
                  <wp:posOffset>135255</wp:posOffset>
                </wp:positionV>
                <wp:extent cx="4848225" cy="4867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4867275"/>
                        </a:xfrm>
                        <a:prstGeom prst="rect">
                          <a:avLst/>
                        </a:prstGeom>
                        <a:solidFill>
                          <a:srgbClr val="FFFFFF"/>
                        </a:solidFill>
                        <a:ln w="9525">
                          <a:noFill/>
                          <a:miter lim="800000"/>
                          <a:headEnd/>
                          <a:tailEnd/>
                        </a:ln>
                      </wps:spPr>
                      <wps:txbx>
                        <w:txbxContent>
                          <w:p w14:paraId="2E2FC970" w14:textId="14C51986" w:rsidR="005E4D34" w:rsidRPr="001A66F8" w:rsidRDefault="001A66F8" w:rsidP="005E4D34">
                            <w:pPr>
                              <w:rPr>
                                <w:rFonts w:ascii="Arial" w:hAnsi="Arial" w:cs="Arial"/>
                                <w:b/>
                                <w:bCs/>
                                <w:color w:val="002060"/>
                                <w:sz w:val="72"/>
                                <w:szCs w:val="72"/>
                              </w:rPr>
                            </w:pPr>
                            <w:r w:rsidRPr="001A66F8">
                              <w:rPr>
                                <w:rFonts w:ascii="Arial" w:hAnsi="Arial" w:cs="Arial"/>
                                <w:b/>
                                <w:bCs/>
                                <w:color w:val="002060"/>
                                <w:sz w:val="72"/>
                                <w:szCs w:val="72"/>
                              </w:rPr>
                              <w:t>El</w:t>
                            </w:r>
                            <w:r>
                              <w:rPr>
                                <w:rFonts w:ascii="Arial" w:hAnsi="Arial" w:cs="Arial"/>
                                <w:b/>
                                <w:bCs/>
                                <w:color w:val="002060"/>
                                <w:sz w:val="72"/>
                                <w:szCs w:val="72"/>
                              </w:rPr>
                              <w:t xml:space="preserve">ection Period </w:t>
                            </w:r>
                            <w:r w:rsidR="00563766" w:rsidRPr="001A66F8">
                              <w:rPr>
                                <w:rFonts w:ascii="Arial" w:hAnsi="Arial" w:cs="Arial"/>
                                <w:b/>
                                <w:bCs/>
                                <w:color w:val="002060"/>
                                <w:sz w:val="72"/>
                                <w:szCs w:val="72"/>
                              </w:rPr>
                              <w:t>Policy</w:t>
                            </w:r>
                            <w:r>
                              <w:rPr>
                                <w:rFonts w:ascii="Arial" w:hAnsi="Arial" w:cs="Arial"/>
                                <w:b/>
                                <w:bCs/>
                                <w:color w:val="002060"/>
                                <w:sz w:val="72"/>
                                <w:szCs w:val="72"/>
                              </w:rPr>
                              <w:t xml:space="preserve"> 202</w:t>
                            </w:r>
                            <w:r w:rsidR="00B34705">
                              <w:rPr>
                                <w:rFonts w:ascii="Arial" w:hAnsi="Arial" w:cs="Arial"/>
                                <w:b/>
                                <w:bCs/>
                                <w:color w:val="002060"/>
                                <w:sz w:val="72"/>
                                <w:szCs w:val="72"/>
                              </w:rPr>
                              <w:t>4</w:t>
                            </w:r>
                          </w:p>
                          <w:p w14:paraId="2CC384A1" w14:textId="77777777" w:rsidR="00563766" w:rsidRPr="001A66F8" w:rsidRDefault="00563766" w:rsidP="005E4D34">
                            <w:pPr>
                              <w:rPr>
                                <w:rFonts w:ascii="Arial" w:hAnsi="Arial" w:cs="Arial"/>
                                <w:b/>
                                <w:bCs/>
                                <w:color w:val="002060"/>
                                <w:sz w:val="20"/>
                                <w:szCs w:val="20"/>
                              </w:rPr>
                            </w:pPr>
                          </w:p>
                          <w:p w14:paraId="6BD6E055" w14:textId="77777777" w:rsidR="00A0333C" w:rsidRPr="001A66F8" w:rsidRDefault="00A0333C" w:rsidP="005E4D34">
                            <w:pPr>
                              <w:rPr>
                                <w:rFonts w:ascii="Arial" w:hAnsi="Arial" w:cs="Arial"/>
                                <w:b/>
                                <w:bCs/>
                                <w:color w:val="002060"/>
                                <w:sz w:val="20"/>
                                <w:szCs w:val="20"/>
                              </w:rPr>
                            </w:pPr>
                          </w:p>
                          <w:p w14:paraId="4EBDC99C" w14:textId="6B736FF5" w:rsidR="00563766" w:rsidRPr="001A66F8" w:rsidRDefault="00563766" w:rsidP="005E4D34">
                            <w:pPr>
                              <w:rPr>
                                <w:rFonts w:ascii="Arial" w:hAnsi="Arial" w:cs="Arial"/>
                                <w:b/>
                                <w:bCs/>
                                <w:color w:val="002060"/>
                                <w:sz w:val="20"/>
                                <w:szCs w:val="20"/>
                              </w:rPr>
                            </w:pPr>
                          </w:p>
                          <w:p w14:paraId="1FE87880" w14:textId="77777777" w:rsidR="00A0333C" w:rsidRPr="001A66F8" w:rsidRDefault="00A0333C" w:rsidP="005E4D34">
                            <w:pPr>
                              <w:rPr>
                                <w:rFonts w:ascii="Arial" w:hAnsi="Arial" w:cs="Arial"/>
                                <w:b/>
                                <w:bCs/>
                                <w:color w:val="002060"/>
                                <w:sz w:val="20"/>
                                <w:szCs w:val="20"/>
                              </w:rPr>
                            </w:pPr>
                          </w:p>
                          <w:p w14:paraId="7A4F9252" w14:textId="2D952BCB" w:rsidR="005E4D34" w:rsidRPr="001A66F8" w:rsidRDefault="005E4D34" w:rsidP="005E4D34">
                            <w:pPr>
                              <w:rPr>
                                <w:rFonts w:ascii="Arial" w:hAnsi="Arial" w:cs="Arial"/>
                                <w:b/>
                                <w:bCs/>
                                <w:color w:val="002060"/>
                                <w:sz w:val="20"/>
                                <w:szCs w:val="20"/>
                              </w:rPr>
                            </w:pPr>
                            <w:r w:rsidRPr="001A66F8">
                              <w:rPr>
                                <w:rFonts w:ascii="Arial" w:hAnsi="Arial" w:cs="Arial"/>
                                <w:b/>
                                <w:bCs/>
                                <w:color w:val="002060"/>
                                <w:sz w:val="20"/>
                                <w:szCs w:val="20"/>
                              </w:rPr>
                              <w:t>DOCUMENT CONTROL</w:t>
                            </w:r>
                          </w:p>
                          <w:p w14:paraId="59AD3C50" w14:textId="6870E339" w:rsidR="005E4D34" w:rsidRPr="001A66F8" w:rsidRDefault="005E4D34" w:rsidP="005E4D34">
                            <w:pPr>
                              <w:rPr>
                                <w:rFonts w:ascii="Arial" w:hAnsi="Arial" w:cs="Arial"/>
                                <w:color w:val="002060"/>
                                <w:sz w:val="20"/>
                                <w:szCs w:val="20"/>
                              </w:rPr>
                            </w:pPr>
                            <w:r w:rsidRPr="001A66F8">
                              <w:rPr>
                                <w:rFonts w:ascii="Arial" w:hAnsi="Arial" w:cs="Arial"/>
                                <w:color w:val="002060"/>
                                <w:sz w:val="20"/>
                                <w:szCs w:val="20"/>
                              </w:rPr>
                              <w:t xml:space="preserve">Category Type: </w:t>
                            </w:r>
                            <w:r w:rsidR="001663C4" w:rsidRPr="001A66F8">
                              <w:rPr>
                                <w:rFonts w:ascii="Arial" w:hAnsi="Arial" w:cs="Arial"/>
                                <w:color w:val="002060"/>
                                <w:sz w:val="20"/>
                                <w:szCs w:val="20"/>
                              </w:rPr>
                              <w:t>Policy</w:t>
                            </w:r>
                            <w:r w:rsidRPr="001A66F8">
                              <w:rPr>
                                <w:rFonts w:ascii="Arial" w:hAnsi="Arial" w:cs="Arial"/>
                                <w:color w:val="002060"/>
                                <w:sz w:val="20"/>
                                <w:szCs w:val="20"/>
                              </w:rPr>
                              <w:br/>
                              <w:t>Type:</w:t>
                            </w:r>
                            <w:r w:rsidR="00B61C9B" w:rsidRPr="001A66F8">
                              <w:rPr>
                                <w:rFonts w:ascii="Arial" w:hAnsi="Arial" w:cs="Arial"/>
                                <w:color w:val="002060"/>
                                <w:sz w:val="20"/>
                                <w:szCs w:val="20"/>
                              </w:rPr>
                              <w:t xml:space="preserve"> Council</w:t>
                            </w:r>
                            <w:r w:rsidR="001A66F8" w:rsidRPr="001A66F8">
                              <w:rPr>
                                <w:rFonts w:ascii="Arial" w:hAnsi="Arial" w:cs="Arial"/>
                                <w:color w:val="002060"/>
                                <w:sz w:val="20"/>
                                <w:szCs w:val="20"/>
                              </w:rPr>
                              <w:t xml:space="preserve"> </w:t>
                            </w:r>
                            <w:r w:rsidRPr="001A66F8">
                              <w:rPr>
                                <w:rFonts w:ascii="Arial" w:hAnsi="Arial" w:cs="Arial"/>
                                <w:color w:val="002060"/>
                                <w:sz w:val="20"/>
                                <w:szCs w:val="20"/>
                              </w:rPr>
                              <w:br/>
                              <w:t>Responsible Officer:</w:t>
                            </w:r>
                            <w:r w:rsidR="00B61C9B" w:rsidRPr="001A66F8">
                              <w:rPr>
                                <w:rFonts w:ascii="Arial" w:hAnsi="Arial" w:cs="Arial"/>
                                <w:color w:val="002060"/>
                                <w:sz w:val="20"/>
                                <w:szCs w:val="20"/>
                              </w:rPr>
                              <w:t xml:space="preserve"> </w:t>
                            </w:r>
                            <w:r w:rsidR="00B34705">
                              <w:rPr>
                                <w:rFonts w:ascii="Arial" w:hAnsi="Arial" w:cs="Arial"/>
                                <w:color w:val="002060"/>
                                <w:sz w:val="20"/>
                                <w:szCs w:val="20"/>
                              </w:rPr>
                              <w:t>Risk and Governance Lead</w:t>
                            </w:r>
                          </w:p>
                          <w:p w14:paraId="65EFB1E3" w14:textId="2D2AD31A" w:rsidR="005E4D34" w:rsidRPr="001A66F8" w:rsidRDefault="00B61C9B" w:rsidP="00B61C9B">
                            <w:pPr>
                              <w:spacing w:after="0" w:line="240" w:lineRule="auto"/>
                              <w:rPr>
                                <w:rFonts w:ascii="Arial" w:hAnsi="Arial" w:cs="Arial"/>
                                <w:color w:val="002060"/>
                                <w:sz w:val="20"/>
                                <w:szCs w:val="20"/>
                              </w:rPr>
                            </w:pPr>
                            <w:r w:rsidRPr="001A66F8">
                              <w:rPr>
                                <w:rFonts w:ascii="Arial" w:hAnsi="Arial" w:cs="Arial"/>
                                <w:color w:val="002060"/>
                                <w:sz w:val="20"/>
                                <w:szCs w:val="20"/>
                              </w:rPr>
                              <w:t xml:space="preserve">Last Review Date: </w:t>
                            </w:r>
                            <w:r w:rsidR="00DF34E1">
                              <w:rPr>
                                <w:rFonts w:ascii="Arial" w:hAnsi="Arial" w:cs="Arial"/>
                                <w:color w:val="002060"/>
                                <w:sz w:val="20"/>
                                <w:szCs w:val="20"/>
                              </w:rPr>
                              <w:t>30 April 2024</w:t>
                            </w:r>
                          </w:p>
                          <w:p w14:paraId="37882FBA" w14:textId="432FC389" w:rsidR="005E4D34" w:rsidRPr="001A66F8" w:rsidRDefault="005E4D34" w:rsidP="00B61C9B">
                            <w:pPr>
                              <w:spacing w:after="0" w:line="240" w:lineRule="auto"/>
                              <w:rPr>
                                <w:rFonts w:ascii="Arial" w:hAnsi="Arial" w:cs="Arial"/>
                                <w:color w:val="002060"/>
                                <w:sz w:val="20"/>
                                <w:szCs w:val="20"/>
                              </w:rPr>
                            </w:pPr>
                            <w:r w:rsidRPr="001A66F8">
                              <w:rPr>
                                <w:rFonts w:ascii="Arial" w:hAnsi="Arial" w:cs="Arial"/>
                                <w:color w:val="002060"/>
                                <w:sz w:val="20"/>
                                <w:szCs w:val="20"/>
                              </w:rPr>
                              <w:t>Date Approved:</w:t>
                            </w:r>
                            <w:r w:rsidR="00F9536E">
                              <w:rPr>
                                <w:rFonts w:ascii="Arial" w:hAnsi="Arial" w:cs="Arial"/>
                                <w:color w:val="002060"/>
                                <w:sz w:val="20"/>
                                <w:szCs w:val="20"/>
                              </w:rPr>
                              <w:t xml:space="preserve"> </w:t>
                            </w:r>
                            <w:r w:rsidR="00DF34E1">
                              <w:rPr>
                                <w:rFonts w:ascii="Arial" w:hAnsi="Arial" w:cs="Arial"/>
                                <w:color w:val="002060"/>
                                <w:sz w:val="20"/>
                                <w:szCs w:val="20"/>
                              </w:rPr>
                              <w:t>27 August 2024</w:t>
                            </w:r>
                          </w:p>
                          <w:p w14:paraId="7E9BB960" w14:textId="6A865153" w:rsidR="005E4D34" w:rsidRPr="001A66F8" w:rsidRDefault="00B61C9B" w:rsidP="005E4D34">
                            <w:pPr>
                              <w:rPr>
                                <w:rFonts w:ascii="Arial" w:hAnsi="Arial" w:cs="Arial"/>
                                <w:color w:val="002060"/>
                                <w:sz w:val="20"/>
                                <w:szCs w:val="20"/>
                              </w:rPr>
                            </w:pPr>
                            <w:r w:rsidRPr="001A66F8">
                              <w:rPr>
                                <w:rFonts w:ascii="Arial" w:hAnsi="Arial" w:cs="Arial"/>
                                <w:color w:val="002060"/>
                                <w:sz w:val="20"/>
                                <w:szCs w:val="20"/>
                              </w:rPr>
                              <w:t xml:space="preserve">Next </w:t>
                            </w:r>
                            <w:r w:rsidR="005E4D34" w:rsidRPr="001A66F8">
                              <w:rPr>
                                <w:rFonts w:ascii="Arial" w:hAnsi="Arial" w:cs="Arial"/>
                                <w:color w:val="002060"/>
                                <w:sz w:val="20"/>
                                <w:szCs w:val="20"/>
                              </w:rPr>
                              <w:t>Review Date:</w:t>
                            </w:r>
                            <w:r w:rsidR="00F9536E">
                              <w:rPr>
                                <w:rFonts w:ascii="Arial" w:hAnsi="Arial" w:cs="Arial"/>
                                <w:color w:val="002060"/>
                                <w:sz w:val="20"/>
                                <w:szCs w:val="20"/>
                              </w:rPr>
                              <w:t xml:space="preserve"> </w:t>
                            </w:r>
                            <w:r w:rsidR="00DF34E1">
                              <w:rPr>
                                <w:rFonts w:ascii="Arial" w:hAnsi="Arial" w:cs="Arial"/>
                                <w:color w:val="002060"/>
                                <w:sz w:val="20"/>
                                <w:szCs w:val="20"/>
                              </w:rPr>
                              <w:t>April 2028</w:t>
                            </w:r>
                          </w:p>
                          <w:p w14:paraId="37238AAA" w14:textId="170CA315" w:rsidR="005E4D34" w:rsidRPr="001A66F8" w:rsidRDefault="005E4D34" w:rsidP="005E4D34">
                            <w:pPr>
                              <w:rPr>
                                <w:rFonts w:ascii="Arial" w:hAnsi="Arial" w:cs="Arial"/>
                                <w:color w:val="002060"/>
                                <w:sz w:val="20"/>
                                <w:szCs w:val="20"/>
                              </w:rPr>
                            </w:pPr>
                            <w:r w:rsidRPr="001A66F8">
                              <w:rPr>
                                <w:rFonts w:ascii="Arial" w:hAnsi="Arial" w:cs="Arial"/>
                                <w:color w:val="002060"/>
                                <w:sz w:val="20"/>
                                <w:szCs w:val="20"/>
                              </w:rPr>
                              <w:t>Revision No:</w:t>
                            </w:r>
                            <w:r w:rsidR="00B61C9B" w:rsidRPr="001A66F8">
                              <w:rPr>
                                <w:rFonts w:ascii="Arial" w:hAnsi="Arial" w:cs="Arial"/>
                                <w:color w:val="002060"/>
                                <w:sz w:val="20"/>
                                <w:szCs w:val="20"/>
                              </w:rPr>
                              <w:t xml:space="preserve"> </w:t>
                            </w:r>
                            <w:r w:rsidR="00DF34E1">
                              <w:rPr>
                                <w:rFonts w:ascii="Arial" w:hAnsi="Arial" w:cs="Arial"/>
                                <w:color w:val="002060"/>
                                <w:sz w:val="20"/>
                                <w:szCs w:val="20"/>
                              </w:rPr>
                              <w:t>6</w:t>
                            </w:r>
                          </w:p>
                          <w:p w14:paraId="698B8016" w14:textId="07B79604" w:rsidR="005E4D34" w:rsidRPr="001A66F8" w:rsidRDefault="005E4D34" w:rsidP="00A0333C">
                            <w:pPr>
                              <w:spacing w:after="0" w:line="240" w:lineRule="auto"/>
                              <w:rPr>
                                <w:rFonts w:ascii="Arial" w:hAnsi="Arial" w:cs="Arial"/>
                                <w:color w:val="002060"/>
                                <w:sz w:val="20"/>
                                <w:szCs w:val="20"/>
                              </w:rPr>
                            </w:pPr>
                            <w:r w:rsidRPr="001A66F8">
                              <w:rPr>
                                <w:rFonts w:ascii="Arial" w:hAnsi="Arial" w:cs="Arial"/>
                                <w:color w:val="002060"/>
                                <w:sz w:val="20"/>
                                <w:szCs w:val="20"/>
                              </w:rPr>
                              <w:t>Stakeholder Engagement:</w:t>
                            </w:r>
                          </w:p>
                          <w:p w14:paraId="70AA8F7D" w14:textId="77777777" w:rsidR="00A0333C" w:rsidRPr="001A66F8" w:rsidRDefault="00A0333C" w:rsidP="00A0333C">
                            <w:pPr>
                              <w:spacing w:after="0" w:line="240" w:lineRule="auto"/>
                              <w:rPr>
                                <w:rFonts w:ascii="Arial" w:hAnsi="Arial" w:cs="Arial"/>
                                <w:color w:val="002060"/>
                                <w:sz w:val="20"/>
                                <w:szCs w:val="20"/>
                              </w:rPr>
                            </w:pPr>
                            <w:r w:rsidRPr="001A66F8">
                              <w:rPr>
                                <w:rFonts w:ascii="Arial" w:hAnsi="Arial" w:cs="Arial"/>
                                <w:color w:val="002060"/>
                                <w:sz w:val="20"/>
                                <w:szCs w:val="20"/>
                              </w:rPr>
                              <w:t>Councillors</w:t>
                            </w:r>
                          </w:p>
                          <w:p w14:paraId="1B51579F" w14:textId="30CCE80C" w:rsidR="00A0333C" w:rsidRPr="001A66F8" w:rsidRDefault="00A0333C" w:rsidP="00A0333C">
                            <w:pPr>
                              <w:spacing w:after="0" w:line="240" w:lineRule="auto"/>
                              <w:rPr>
                                <w:rFonts w:ascii="Arial" w:hAnsi="Arial" w:cs="Arial"/>
                                <w:color w:val="002060"/>
                                <w:sz w:val="20"/>
                                <w:szCs w:val="20"/>
                              </w:rPr>
                            </w:pPr>
                            <w:r w:rsidRPr="001A66F8">
                              <w:rPr>
                                <w:rFonts w:ascii="Arial" w:hAnsi="Arial" w:cs="Arial"/>
                                <w:color w:val="002060"/>
                                <w:sz w:val="20"/>
                                <w:szCs w:val="20"/>
                              </w:rPr>
                              <w:t>Chief Executive Officer</w:t>
                            </w:r>
                          </w:p>
                          <w:p w14:paraId="1A1F2D4E" w14:textId="51CD3E75" w:rsidR="00B34705" w:rsidRDefault="00B34705" w:rsidP="00A45689">
                            <w:pPr>
                              <w:spacing w:after="0"/>
                              <w:rPr>
                                <w:rFonts w:ascii="Arial" w:hAnsi="Arial" w:cs="Arial"/>
                                <w:color w:val="002060"/>
                                <w:sz w:val="20"/>
                                <w:szCs w:val="20"/>
                              </w:rPr>
                            </w:pPr>
                            <w:r>
                              <w:rPr>
                                <w:rFonts w:ascii="Arial" w:hAnsi="Arial" w:cs="Arial"/>
                                <w:color w:val="002060"/>
                                <w:sz w:val="20"/>
                                <w:szCs w:val="20"/>
                              </w:rPr>
                              <w:t>Governance and Risk Lead</w:t>
                            </w:r>
                          </w:p>
                          <w:p w14:paraId="27BDAE26" w14:textId="274E6603" w:rsidR="005E4D34" w:rsidRDefault="00B34705" w:rsidP="00A45689">
                            <w:pPr>
                              <w:spacing w:after="0"/>
                            </w:pPr>
                            <w:r>
                              <w:rPr>
                                <w:rFonts w:ascii="Arial" w:hAnsi="Arial" w:cs="Arial"/>
                                <w:color w:val="002060"/>
                                <w:sz w:val="20"/>
                                <w:szCs w:val="20"/>
                              </w:rPr>
                              <w:t>Audit and Risk Committee</w:t>
                            </w:r>
                            <w:r w:rsidR="00F230BB">
                              <w:rPr>
                                <w:rFonts w:ascii="Arial" w:hAnsi="Arial" w:cs="Arial"/>
                                <w:color w:val="00206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2CD1C" id="_x0000_t202" coordsize="21600,21600" o:spt="202" path="m,l,21600r21600,l21600,xe">
                <v:stroke joinstyle="miter"/>
                <v:path gradientshapeok="t" o:connecttype="rect"/>
              </v:shapetype>
              <v:shape id="Text Box 2" o:spid="_x0000_s1026" type="#_x0000_t202" style="position:absolute;margin-left:-.75pt;margin-top:10.65pt;width:381.75pt;height:383.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s5DQIAAPcDAAAOAAAAZHJzL2Uyb0RvYy54bWysU9uO2yAQfa/Uf0C8N04sZ5O14qy22aaq&#10;tL1I234AxjhGBYYCiZ1+fQfszabtW1UeEMPMHGbOHDZ3g1bkJJyXYCq6mM0pEYZDI82hot++7t+s&#10;KfGBmYYpMKKiZ+Hp3fb1q01vS5FDB6oRjiCI8WVvK9qFYMss87wTmvkZWGHQ2YLTLKDpDlnjWI/o&#10;WmX5fH6T9eAa64AL7/H2YXTSbcJvW8HD57b1IhBVUawtpN2lvY57tt2w8uCY7SSfymD/UIVm0uCj&#10;F6gHFhg5OvkXlJbcgYc2zDjoDNpWcpF6wG4W8z+6eeqYFakXJMfbC03+/8HyT6cn+8WRMLyFAQeY&#10;mvD2Efh3TwzsOmYO4t456DvBGnx4ESnLeuvLKTVS7UsfQer+IzQ4ZHYMkICG1unICvZJEB0HcL6Q&#10;LoZAOF4W62Kd50tKOPqK9c0qXy3TG6x8TrfOh/cCNImHijqcaoJnp0cfYjmsfA6Jr3lQstlLpZLh&#10;DvVOOXJiqIB9WhP6b2HKkL6it0ssJGYZiPlJHFoGVKiSuqLreVyjZiId70yTQgKTajxjJcpM/ERK&#10;RnLCUA8YGHmqoTkjUw5GJeLPwUMH7iclPaqwov7HkTlBifpgkO3bRVFE2SajWK5yNNy1p772MMMR&#10;qqKBkvG4C0nqY0f3OJVWJr5eKplqRXUlGqefEOV7baeol/+6/QUAAP//AwBQSwMEFAAGAAgAAAAh&#10;AAFB8XXeAAAACQEAAA8AAABkcnMvZG93bnJldi54bWxMj0FPg0AQhe8m/ofNmHgx7QJaQGRp1ETj&#10;tbU/YGCnQGR3Cbst9N87nuxtXt7Lm++V28UM4kyT751VEK8jEGQbp3vbKjh8f6xyED6g1Tg4Swou&#10;5GFb3d6UWGg32x2d96EVXGJ9gQq6EMZCSt90ZNCv3UiWvaObDAaWUyv1hDOXm0EmUZRKg73lDx2O&#10;9N5R87M/GQXHr/lh8zzXn+GQ7Z7SN+yz2l2Uur9bXl9ABFrCfxj+8BkdKmaq3clqLwYFq3jDSQVJ&#10;/AiC/SxNeFvNR57lIKtSXi+ofgEAAP//AwBQSwECLQAUAAYACAAAACEAtoM4kv4AAADhAQAAEwAA&#10;AAAAAAAAAAAAAAAAAAAAW0NvbnRlbnRfVHlwZXNdLnhtbFBLAQItABQABgAIAAAAIQA4/SH/1gAA&#10;AJQBAAALAAAAAAAAAAAAAAAAAC8BAABfcmVscy8ucmVsc1BLAQItABQABgAIAAAAIQBX4ls5DQIA&#10;APcDAAAOAAAAAAAAAAAAAAAAAC4CAABkcnMvZTJvRG9jLnhtbFBLAQItABQABgAIAAAAIQABQfF1&#10;3gAAAAkBAAAPAAAAAAAAAAAAAAAAAGcEAABkcnMvZG93bnJldi54bWxQSwUGAAAAAAQABADzAAAA&#10;cgUAAAAA&#10;" stroked="f">
                <v:textbox>
                  <w:txbxContent>
                    <w:p w14:paraId="2E2FC970" w14:textId="14C51986" w:rsidR="005E4D34" w:rsidRPr="001A66F8" w:rsidRDefault="001A66F8" w:rsidP="005E4D34">
                      <w:pPr>
                        <w:rPr>
                          <w:rFonts w:ascii="Arial" w:hAnsi="Arial" w:cs="Arial"/>
                          <w:b/>
                          <w:bCs/>
                          <w:color w:val="002060"/>
                          <w:sz w:val="72"/>
                          <w:szCs w:val="72"/>
                        </w:rPr>
                      </w:pPr>
                      <w:r w:rsidRPr="001A66F8">
                        <w:rPr>
                          <w:rFonts w:ascii="Arial" w:hAnsi="Arial" w:cs="Arial"/>
                          <w:b/>
                          <w:bCs/>
                          <w:color w:val="002060"/>
                          <w:sz w:val="72"/>
                          <w:szCs w:val="72"/>
                        </w:rPr>
                        <w:t>El</w:t>
                      </w:r>
                      <w:r>
                        <w:rPr>
                          <w:rFonts w:ascii="Arial" w:hAnsi="Arial" w:cs="Arial"/>
                          <w:b/>
                          <w:bCs/>
                          <w:color w:val="002060"/>
                          <w:sz w:val="72"/>
                          <w:szCs w:val="72"/>
                        </w:rPr>
                        <w:t xml:space="preserve">ection Period </w:t>
                      </w:r>
                      <w:r w:rsidR="00563766" w:rsidRPr="001A66F8">
                        <w:rPr>
                          <w:rFonts w:ascii="Arial" w:hAnsi="Arial" w:cs="Arial"/>
                          <w:b/>
                          <w:bCs/>
                          <w:color w:val="002060"/>
                          <w:sz w:val="72"/>
                          <w:szCs w:val="72"/>
                        </w:rPr>
                        <w:t>Policy</w:t>
                      </w:r>
                      <w:r>
                        <w:rPr>
                          <w:rFonts w:ascii="Arial" w:hAnsi="Arial" w:cs="Arial"/>
                          <w:b/>
                          <w:bCs/>
                          <w:color w:val="002060"/>
                          <w:sz w:val="72"/>
                          <w:szCs w:val="72"/>
                        </w:rPr>
                        <w:t xml:space="preserve"> 202</w:t>
                      </w:r>
                      <w:r w:rsidR="00B34705">
                        <w:rPr>
                          <w:rFonts w:ascii="Arial" w:hAnsi="Arial" w:cs="Arial"/>
                          <w:b/>
                          <w:bCs/>
                          <w:color w:val="002060"/>
                          <w:sz w:val="72"/>
                          <w:szCs w:val="72"/>
                        </w:rPr>
                        <w:t>4</w:t>
                      </w:r>
                    </w:p>
                    <w:p w14:paraId="2CC384A1" w14:textId="77777777" w:rsidR="00563766" w:rsidRPr="001A66F8" w:rsidRDefault="00563766" w:rsidP="005E4D34">
                      <w:pPr>
                        <w:rPr>
                          <w:rFonts w:ascii="Arial" w:hAnsi="Arial" w:cs="Arial"/>
                          <w:b/>
                          <w:bCs/>
                          <w:color w:val="002060"/>
                          <w:sz w:val="20"/>
                          <w:szCs w:val="20"/>
                        </w:rPr>
                      </w:pPr>
                    </w:p>
                    <w:p w14:paraId="6BD6E055" w14:textId="77777777" w:rsidR="00A0333C" w:rsidRPr="001A66F8" w:rsidRDefault="00A0333C" w:rsidP="005E4D34">
                      <w:pPr>
                        <w:rPr>
                          <w:rFonts w:ascii="Arial" w:hAnsi="Arial" w:cs="Arial"/>
                          <w:b/>
                          <w:bCs/>
                          <w:color w:val="002060"/>
                          <w:sz w:val="20"/>
                          <w:szCs w:val="20"/>
                        </w:rPr>
                      </w:pPr>
                    </w:p>
                    <w:p w14:paraId="4EBDC99C" w14:textId="6B736FF5" w:rsidR="00563766" w:rsidRPr="001A66F8" w:rsidRDefault="00563766" w:rsidP="005E4D34">
                      <w:pPr>
                        <w:rPr>
                          <w:rFonts w:ascii="Arial" w:hAnsi="Arial" w:cs="Arial"/>
                          <w:b/>
                          <w:bCs/>
                          <w:color w:val="002060"/>
                          <w:sz w:val="20"/>
                          <w:szCs w:val="20"/>
                        </w:rPr>
                      </w:pPr>
                    </w:p>
                    <w:p w14:paraId="1FE87880" w14:textId="77777777" w:rsidR="00A0333C" w:rsidRPr="001A66F8" w:rsidRDefault="00A0333C" w:rsidP="005E4D34">
                      <w:pPr>
                        <w:rPr>
                          <w:rFonts w:ascii="Arial" w:hAnsi="Arial" w:cs="Arial"/>
                          <w:b/>
                          <w:bCs/>
                          <w:color w:val="002060"/>
                          <w:sz w:val="20"/>
                          <w:szCs w:val="20"/>
                        </w:rPr>
                      </w:pPr>
                    </w:p>
                    <w:p w14:paraId="7A4F9252" w14:textId="2D952BCB" w:rsidR="005E4D34" w:rsidRPr="001A66F8" w:rsidRDefault="005E4D34" w:rsidP="005E4D34">
                      <w:pPr>
                        <w:rPr>
                          <w:rFonts w:ascii="Arial" w:hAnsi="Arial" w:cs="Arial"/>
                          <w:b/>
                          <w:bCs/>
                          <w:color w:val="002060"/>
                          <w:sz w:val="20"/>
                          <w:szCs w:val="20"/>
                        </w:rPr>
                      </w:pPr>
                      <w:r w:rsidRPr="001A66F8">
                        <w:rPr>
                          <w:rFonts w:ascii="Arial" w:hAnsi="Arial" w:cs="Arial"/>
                          <w:b/>
                          <w:bCs/>
                          <w:color w:val="002060"/>
                          <w:sz w:val="20"/>
                          <w:szCs w:val="20"/>
                        </w:rPr>
                        <w:t>DOCUMENT CONTROL</w:t>
                      </w:r>
                    </w:p>
                    <w:p w14:paraId="59AD3C50" w14:textId="6870E339" w:rsidR="005E4D34" w:rsidRPr="001A66F8" w:rsidRDefault="005E4D34" w:rsidP="005E4D34">
                      <w:pPr>
                        <w:rPr>
                          <w:rFonts w:ascii="Arial" w:hAnsi="Arial" w:cs="Arial"/>
                          <w:color w:val="002060"/>
                          <w:sz w:val="20"/>
                          <w:szCs w:val="20"/>
                        </w:rPr>
                      </w:pPr>
                      <w:r w:rsidRPr="001A66F8">
                        <w:rPr>
                          <w:rFonts w:ascii="Arial" w:hAnsi="Arial" w:cs="Arial"/>
                          <w:color w:val="002060"/>
                          <w:sz w:val="20"/>
                          <w:szCs w:val="20"/>
                        </w:rPr>
                        <w:t xml:space="preserve">Category Type: </w:t>
                      </w:r>
                      <w:r w:rsidR="001663C4" w:rsidRPr="001A66F8">
                        <w:rPr>
                          <w:rFonts w:ascii="Arial" w:hAnsi="Arial" w:cs="Arial"/>
                          <w:color w:val="002060"/>
                          <w:sz w:val="20"/>
                          <w:szCs w:val="20"/>
                        </w:rPr>
                        <w:t>Policy</w:t>
                      </w:r>
                      <w:r w:rsidRPr="001A66F8">
                        <w:rPr>
                          <w:rFonts w:ascii="Arial" w:hAnsi="Arial" w:cs="Arial"/>
                          <w:color w:val="002060"/>
                          <w:sz w:val="20"/>
                          <w:szCs w:val="20"/>
                        </w:rPr>
                        <w:br/>
                        <w:t>Type:</w:t>
                      </w:r>
                      <w:r w:rsidR="00B61C9B" w:rsidRPr="001A66F8">
                        <w:rPr>
                          <w:rFonts w:ascii="Arial" w:hAnsi="Arial" w:cs="Arial"/>
                          <w:color w:val="002060"/>
                          <w:sz w:val="20"/>
                          <w:szCs w:val="20"/>
                        </w:rPr>
                        <w:t xml:space="preserve"> Council</w:t>
                      </w:r>
                      <w:r w:rsidR="001A66F8" w:rsidRPr="001A66F8">
                        <w:rPr>
                          <w:rFonts w:ascii="Arial" w:hAnsi="Arial" w:cs="Arial"/>
                          <w:color w:val="002060"/>
                          <w:sz w:val="20"/>
                          <w:szCs w:val="20"/>
                        </w:rPr>
                        <w:t xml:space="preserve"> </w:t>
                      </w:r>
                      <w:r w:rsidRPr="001A66F8">
                        <w:rPr>
                          <w:rFonts w:ascii="Arial" w:hAnsi="Arial" w:cs="Arial"/>
                          <w:color w:val="002060"/>
                          <w:sz w:val="20"/>
                          <w:szCs w:val="20"/>
                        </w:rPr>
                        <w:br/>
                        <w:t>Responsible Officer:</w:t>
                      </w:r>
                      <w:r w:rsidR="00B61C9B" w:rsidRPr="001A66F8">
                        <w:rPr>
                          <w:rFonts w:ascii="Arial" w:hAnsi="Arial" w:cs="Arial"/>
                          <w:color w:val="002060"/>
                          <w:sz w:val="20"/>
                          <w:szCs w:val="20"/>
                        </w:rPr>
                        <w:t xml:space="preserve"> </w:t>
                      </w:r>
                      <w:r w:rsidR="00B34705">
                        <w:rPr>
                          <w:rFonts w:ascii="Arial" w:hAnsi="Arial" w:cs="Arial"/>
                          <w:color w:val="002060"/>
                          <w:sz w:val="20"/>
                          <w:szCs w:val="20"/>
                        </w:rPr>
                        <w:t>Risk and Governance Lead</w:t>
                      </w:r>
                    </w:p>
                    <w:p w14:paraId="65EFB1E3" w14:textId="2D2AD31A" w:rsidR="005E4D34" w:rsidRPr="001A66F8" w:rsidRDefault="00B61C9B" w:rsidP="00B61C9B">
                      <w:pPr>
                        <w:spacing w:after="0" w:line="240" w:lineRule="auto"/>
                        <w:rPr>
                          <w:rFonts w:ascii="Arial" w:hAnsi="Arial" w:cs="Arial"/>
                          <w:color w:val="002060"/>
                          <w:sz w:val="20"/>
                          <w:szCs w:val="20"/>
                        </w:rPr>
                      </w:pPr>
                      <w:r w:rsidRPr="001A66F8">
                        <w:rPr>
                          <w:rFonts w:ascii="Arial" w:hAnsi="Arial" w:cs="Arial"/>
                          <w:color w:val="002060"/>
                          <w:sz w:val="20"/>
                          <w:szCs w:val="20"/>
                        </w:rPr>
                        <w:t xml:space="preserve">Last Review Date: </w:t>
                      </w:r>
                      <w:r w:rsidR="00DF34E1">
                        <w:rPr>
                          <w:rFonts w:ascii="Arial" w:hAnsi="Arial" w:cs="Arial"/>
                          <w:color w:val="002060"/>
                          <w:sz w:val="20"/>
                          <w:szCs w:val="20"/>
                        </w:rPr>
                        <w:t>30 April 2024</w:t>
                      </w:r>
                    </w:p>
                    <w:p w14:paraId="37882FBA" w14:textId="432FC389" w:rsidR="005E4D34" w:rsidRPr="001A66F8" w:rsidRDefault="005E4D34" w:rsidP="00B61C9B">
                      <w:pPr>
                        <w:spacing w:after="0" w:line="240" w:lineRule="auto"/>
                        <w:rPr>
                          <w:rFonts w:ascii="Arial" w:hAnsi="Arial" w:cs="Arial"/>
                          <w:color w:val="002060"/>
                          <w:sz w:val="20"/>
                          <w:szCs w:val="20"/>
                        </w:rPr>
                      </w:pPr>
                      <w:r w:rsidRPr="001A66F8">
                        <w:rPr>
                          <w:rFonts w:ascii="Arial" w:hAnsi="Arial" w:cs="Arial"/>
                          <w:color w:val="002060"/>
                          <w:sz w:val="20"/>
                          <w:szCs w:val="20"/>
                        </w:rPr>
                        <w:t>Date Approved:</w:t>
                      </w:r>
                      <w:r w:rsidR="00F9536E">
                        <w:rPr>
                          <w:rFonts w:ascii="Arial" w:hAnsi="Arial" w:cs="Arial"/>
                          <w:color w:val="002060"/>
                          <w:sz w:val="20"/>
                          <w:szCs w:val="20"/>
                        </w:rPr>
                        <w:t xml:space="preserve"> </w:t>
                      </w:r>
                      <w:r w:rsidR="00DF34E1">
                        <w:rPr>
                          <w:rFonts w:ascii="Arial" w:hAnsi="Arial" w:cs="Arial"/>
                          <w:color w:val="002060"/>
                          <w:sz w:val="20"/>
                          <w:szCs w:val="20"/>
                        </w:rPr>
                        <w:t>27 August 2024</w:t>
                      </w:r>
                    </w:p>
                    <w:p w14:paraId="7E9BB960" w14:textId="6A865153" w:rsidR="005E4D34" w:rsidRPr="001A66F8" w:rsidRDefault="00B61C9B" w:rsidP="005E4D34">
                      <w:pPr>
                        <w:rPr>
                          <w:rFonts w:ascii="Arial" w:hAnsi="Arial" w:cs="Arial"/>
                          <w:color w:val="002060"/>
                          <w:sz w:val="20"/>
                          <w:szCs w:val="20"/>
                        </w:rPr>
                      </w:pPr>
                      <w:r w:rsidRPr="001A66F8">
                        <w:rPr>
                          <w:rFonts w:ascii="Arial" w:hAnsi="Arial" w:cs="Arial"/>
                          <w:color w:val="002060"/>
                          <w:sz w:val="20"/>
                          <w:szCs w:val="20"/>
                        </w:rPr>
                        <w:t xml:space="preserve">Next </w:t>
                      </w:r>
                      <w:r w:rsidR="005E4D34" w:rsidRPr="001A66F8">
                        <w:rPr>
                          <w:rFonts w:ascii="Arial" w:hAnsi="Arial" w:cs="Arial"/>
                          <w:color w:val="002060"/>
                          <w:sz w:val="20"/>
                          <w:szCs w:val="20"/>
                        </w:rPr>
                        <w:t>Review Date:</w:t>
                      </w:r>
                      <w:r w:rsidR="00F9536E">
                        <w:rPr>
                          <w:rFonts w:ascii="Arial" w:hAnsi="Arial" w:cs="Arial"/>
                          <w:color w:val="002060"/>
                          <w:sz w:val="20"/>
                          <w:szCs w:val="20"/>
                        </w:rPr>
                        <w:t xml:space="preserve"> </w:t>
                      </w:r>
                      <w:r w:rsidR="00DF34E1">
                        <w:rPr>
                          <w:rFonts w:ascii="Arial" w:hAnsi="Arial" w:cs="Arial"/>
                          <w:color w:val="002060"/>
                          <w:sz w:val="20"/>
                          <w:szCs w:val="20"/>
                        </w:rPr>
                        <w:t>April 2028</w:t>
                      </w:r>
                    </w:p>
                    <w:p w14:paraId="37238AAA" w14:textId="170CA315" w:rsidR="005E4D34" w:rsidRPr="001A66F8" w:rsidRDefault="005E4D34" w:rsidP="005E4D34">
                      <w:pPr>
                        <w:rPr>
                          <w:rFonts w:ascii="Arial" w:hAnsi="Arial" w:cs="Arial"/>
                          <w:color w:val="002060"/>
                          <w:sz w:val="20"/>
                          <w:szCs w:val="20"/>
                        </w:rPr>
                      </w:pPr>
                      <w:r w:rsidRPr="001A66F8">
                        <w:rPr>
                          <w:rFonts w:ascii="Arial" w:hAnsi="Arial" w:cs="Arial"/>
                          <w:color w:val="002060"/>
                          <w:sz w:val="20"/>
                          <w:szCs w:val="20"/>
                        </w:rPr>
                        <w:t>Revision No:</w:t>
                      </w:r>
                      <w:r w:rsidR="00B61C9B" w:rsidRPr="001A66F8">
                        <w:rPr>
                          <w:rFonts w:ascii="Arial" w:hAnsi="Arial" w:cs="Arial"/>
                          <w:color w:val="002060"/>
                          <w:sz w:val="20"/>
                          <w:szCs w:val="20"/>
                        </w:rPr>
                        <w:t xml:space="preserve"> </w:t>
                      </w:r>
                      <w:r w:rsidR="00DF34E1">
                        <w:rPr>
                          <w:rFonts w:ascii="Arial" w:hAnsi="Arial" w:cs="Arial"/>
                          <w:color w:val="002060"/>
                          <w:sz w:val="20"/>
                          <w:szCs w:val="20"/>
                        </w:rPr>
                        <w:t>6</w:t>
                      </w:r>
                    </w:p>
                    <w:p w14:paraId="698B8016" w14:textId="07B79604" w:rsidR="005E4D34" w:rsidRPr="001A66F8" w:rsidRDefault="005E4D34" w:rsidP="00A0333C">
                      <w:pPr>
                        <w:spacing w:after="0" w:line="240" w:lineRule="auto"/>
                        <w:rPr>
                          <w:rFonts w:ascii="Arial" w:hAnsi="Arial" w:cs="Arial"/>
                          <w:color w:val="002060"/>
                          <w:sz w:val="20"/>
                          <w:szCs w:val="20"/>
                        </w:rPr>
                      </w:pPr>
                      <w:r w:rsidRPr="001A66F8">
                        <w:rPr>
                          <w:rFonts w:ascii="Arial" w:hAnsi="Arial" w:cs="Arial"/>
                          <w:color w:val="002060"/>
                          <w:sz w:val="20"/>
                          <w:szCs w:val="20"/>
                        </w:rPr>
                        <w:t>Stakeholder Engagement:</w:t>
                      </w:r>
                    </w:p>
                    <w:p w14:paraId="70AA8F7D" w14:textId="77777777" w:rsidR="00A0333C" w:rsidRPr="001A66F8" w:rsidRDefault="00A0333C" w:rsidP="00A0333C">
                      <w:pPr>
                        <w:spacing w:after="0" w:line="240" w:lineRule="auto"/>
                        <w:rPr>
                          <w:rFonts w:ascii="Arial" w:hAnsi="Arial" w:cs="Arial"/>
                          <w:color w:val="002060"/>
                          <w:sz w:val="20"/>
                          <w:szCs w:val="20"/>
                        </w:rPr>
                      </w:pPr>
                      <w:r w:rsidRPr="001A66F8">
                        <w:rPr>
                          <w:rFonts w:ascii="Arial" w:hAnsi="Arial" w:cs="Arial"/>
                          <w:color w:val="002060"/>
                          <w:sz w:val="20"/>
                          <w:szCs w:val="20"/>
                        </w:rPr>
                        <w:t>Councillors</w:t>
                      </w:r>
                    </w:p>
                    <w:p w14:paraId="1B51579F" w14:textId="30CCE80C" w:rsidR="00A0333C" w:rsidRPr="001A66F8" w:rsidRDefault="00A0333C" w:rsidP="00A0333C">
                      <w:pPr>
                        <w:spacing w:after="0" w:line="240" w:lineRule="auto"/>
                        <w:rPr>
                          <w:rFonts w:ascii="Arial" w:hAnsi="Arial" w:cs="Arial"/>
                          <w:color w:val="002060"/>
                          <w:sz w:val="20"/>
                          <w:szCs w:val="20"/>
                        </w:rPr>
                      </w:pPr>
                      <w:r w:rsidRPr="001A66F8">
                        <w:rPr>
                          <w:rFonts w:ascii="Arial" w:hAnsi="Arial" w:cs="Arial"/>
                          <w:color w:val="002060"/>
                          <w:sz w:val="20"/>
                          <w:szCs w:val="20"/>
                        </w:rPr>
                        <w:t>Chief Executive Officer</w:t>
                      </w:r>
                    </w:p>
                    <w:p w14:paraId="1A1F2D4E" w14:textId="51CD3E75" w:rsidR="00B34705" w:rsidRDefault="00B34705" w:rsidP="00A45689">
                      <w:pPr>
                        <w:spacing w:after="0"/>
                        <w:rPr>
                          <w:rFonts w:ascii="Arial" w:hAnsi="Arial" w:cs="Arial"/>
                          <w:color w:val="002060"/>
                          <w:sz w:val="20"/>
                          <w:szCs w:val="20"/>
                        </w:rPr>
                      </w:pPr>
                      <w:r>
                        <w:rPr>
                          <w:rFonts w:ascii="Arial" w:hAnsi="Arial" w:cs="Arial"/>
                          <w:color w:val="002060"/>
                          <w:sz w:val="20"/>
                          <w:szCs w:val="20"/>
                        </w:rPr>
                        <w:t>Governance and Risk Lead</w:t>
                      </w:r>
                    </w:p>
                    <w:p w14:paraId="27BDAE26" w14:textId="274E6603" w:rsidR="005E4D34" w:rsidRDefault="00B34705" w:rsidP="00A45689">
                      <w:pPr>
                        <w:spacing w:after="0"/>
                      </w:pPr>
                      <w:r>
                        <w:rPr>
                          <w:rFonts w:ascii="Arial" w:hAnsi="Arial" w:cs="Arial"/>
                          <w:color w:val="002060"/>
                          <w:sz w:val="20"/>
                          <w:szCs w:val="20"/>
                        </w:rPr>
                        <w:t>Audit and Risk Committee</w:t>
                      </w:r>
                      <w:r w:rsidR="00F230BB">
                        <w:rPr>
                          <w:rFonts w:ascii="Arial" w:hAnsi="Arial" w:cs="Arial"/>
                          <w:color w:val="002060"/>
                          <w:sz w:val="20"/>
                          <w:szCs w:val="20"/>
                        </w:rPr>
                        <w:t xml:space="preserve"> </w:t>
                      </w:r>
                    </w:p>
                  </w:txbxContent>
                </v:textbox>
                <w10:wrap type="square"/>
              </v:shape>
            </w:pict>
          </mc:Fallback>
        </mc:AlternateContent>
      </w:r>
    </w:p>
    <w:p w14:paraId="7233B5C1" w14:textId="76E1DA27" w:rsidR="00187512" w:rsidRPr="00187512" w:rsidRDefault="00187512" w:rsidP="00187512"/>
    <w:p w14:paraId="44D0AFB7" w14:textId="09A73CA6" w:rsidR="00187512" w:rsidRPr="00187512" w:rsidRDefault="00187512" w:rsidP="00187512"/>
    <w:p w14:paraId="14F1CA09" w14:textId="31952DA9" w:rsidR="00187512" w:rsidRPr="00187512" w:rsidRDefault="00187512" w:rsidP="00187512"/>
    <w:p w14:paraId="1AE08AD9" w14:textId="3F57F9A3" w:rsidR="00187512" w:rsidRPr="00187512" w:rsidRDefault="00187512" w:rsidP="00187512"/>
    <w:p w14:paraId="333B5690" w14:textId="6B488B30" w:rsidR="00187512" w:rsidRPr="00187512" w:rsidRDefault="00187512" w:rsidP="00187512"/>
    <w:p w14:paraId="0674A0D7" w14:textId="4CE4E19E" w:rsidR="00187512" w:rsidRPr="00187512" w:rsidRDefault="00187512" w:rsidP="00187512"/>
    <w:p w14:paraId="434B195E" w14:textId="209D3F3A" w:rsidR="00187512" w:rsidRPr="00187512" w:rsidRDefault="00187512" w:rsidP="00187512"/>
    <w:p w14:paraId="33190D02" w14:textId="769DD2A4" w:rsidR="00187512" w:rsidRPr="00187512" w:rsidRDefault="00187512" w:rsidP="00187512"/>
    <w:p w14:paraId="6314C1BE" w14:textId="3D3B5E10" w:rsidR="00187512" w:rsidRDefault="00C741AB" w:rsidP="00187512">
      <w:pPr>
        <w:rPr>
          <w:b/>
          <w:bCs/>
        </w:rPr>
      </w:pPr>
      <w:r w:rsidRPr="00E63EFB">
        <w:rPr>
          <w:b/>
          <w:bCs/>
          <w:noProof/>
        </w:rPr>
        <mc:AlternateContent>
          <mc:Choice Requires="wps">
            <w:drawing>
              <wp:anchor distT="0" distB="0" distL="114300" distR="114300" simplePos="0" relativeHeight="251658243" behindDoc="0" locked="0" layoutInCell="1" allowOverlap="1" wp14:anchorId="6877EA08" wp14:editId="658AA695">
                <wp:simplePos x="0" y="0"/>
                <wp:positionH relativeFrom="page">
                  <wp:posOffset>0</wp:posOffset>
                </wp:positionH>
                <wp:positionV relativeFrom="paragraph">
                  <wp:posOffset>345440</wp:posOffset>
                </wp:positionV>
                <wp:extent cx="439420" cy="2324100"/>
                <wp:effectExtent l="0" t="0" r="0" b="0"/>
                <wp:wrapNone/>
                <wp:docPr id="56" name="Rectangle 56"/>
                <wp:cNvGraphicFramePr/>
                <a:graphic xmlns:a="http://schemas.openxmlformats.org/drawingml/2006/main">
                  <a:graphicData uri="http://schemas.microsoft.com/office/word/2010/wordprocessingShape">
                    <wps:wsp>
                      <wps:cNvSpPr/>
                      <wps:spPr>
                        <a:xfrm>
                          <a:off x="0" y="0"/>
                          <a:ext cx="439420" cy="2324100"/>
                        </a:xfrm>
                        <a:prstGeom prst="rect">
                          <a:avLst/>
                        </a:prstGeom>
                        <a:solidFill>
                          <a:srgbClr val="B542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6" style="position:absolute;margin-left:0;margin-top:27.2pt;width:34.6pt;height:18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54238" stroked="f" strokeweight="1pt" w14:anchorId="7F6F0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06gwIAAF8FAAAOAAAAZHJzL2Uyb0RvYy54bWysVE1v2zAMvQ/YfxB0X+247tYGdYqsRYcB&#10;RRusHXpWZCkWIIuapMTJfv0o+SNdV+wwLAdFMh8fySdSl1f7VpOdcF6BqejsJKdEGA61MpuKfn+6&#10;/XBOiQ/M1EyDERU9CE+vFu/fXXZ2LgpoQNfCESQxft7ZijYh2HmWed6IlvkTsMKgUYJrWcCj22S1&#10;Yx2ytzor8vxj1oGrrQMuvMevN72RLhK/lIKHBym9CERXFHMLaXVpXcc1W1yy+cYx2yg+pMH+IYuW&#10;KYNBJ6obFhjZOvUHVau4Aw8ynHBoM5BScZFqwGpm+atqHhtmRaoFxfF2ksn/P1p+v3u0K4cydNbP&#10;PW5jFXvp2viP+ZF9EuswiSX2gXD8WJ5elAVKytFUnBblLE9qZkdv63z4IqAlcVNRh5eRNGK7Ox8w&#10;IkJHSAzmQav6VmmdDm6zvtaO7Bhe3Oezsjg9j3eFLr/BtIlgA9GtN8cv2bGWtAsHLSJOm29CElVj&#10;9kXKJLWZmOIwzoUJs97UsFr04c9y/I3RY2NGj5RLIozMEuNP3APBiOxJRu4+ywEfXUXq0sk5/1ti&#10;vfPkkSKDCZNzqwy4twg0VjVE7vGjSL00UaU11IeVIw76GfGW3yq8tzvmw4o5HAq8axz08ICL1NBV&#10;FIYdJQ24n299j3jsVbRS0uGQVdT/2DInKNFfDXbxxaws41SmQ3n2KfaTe2lZv7SYbXsN2A4zfFIs&#10;T9uID3rcSgftM74HyxgVTcxwjF1RHtx4uA798OOLwsVymWA4iZaFO/NoeSSPqsa+fNo/M2eH5g3Y&#10;9vcwDiSbv+rhHhs9DSy3AaRKDX7UddAbpzg1zvDixGfi5Tmhju/i4hcAAAD//wMAUEsDBBQABgAI&#10;AAAAIQCv7s542wAAAAYBAAAPAAAAZHJzL2Rvd25yZXYueG1sTI/BasMwEETvhf6D2EJvjRxXDY7r&#10;dQiBQumtSclZsTaWibUylhK7f1/11B6HGWbeVJvZ9eJGY+g8IywXGQjixpuOW4Svw9tTASJEzUb3&#10;ngnhmwJs6vu7SpfGT/xJt31sRSrhUGoEG+NQShkaS06HhR+Ik3f2o9MxybGVZtRTKne9zLNsJZ3u&#10;OC1YPdDOUnPZXx3CcDgf7bOaPprChfWueS+23TEgPj7M21cQkeb4F4Zf/IQOdWI6+SubIHqEdCQi&#10;vCgFIrmrdQ7ihKDyTIGsK/kfv/4BAAD//wMAUEsBAi0AFAAGAAgAAAAhALaDOJL+AAAA4QEAABMA&#10;AAAAAAAAAAAAAAAAAAAAAFtDb250ZW50X1R5cGVzXS54bWxQSwECLQAUAAYACAAAACEAOP0h/9YA&#10;AACUAQAACwAAAAAAAAAAAAAAAAAvAQAAX3JlbHMvLnJlbHNQSwECLQAUAAYACAAAACEAHHONOoMC&#10;AABfBQAADgAAAAAAAAAAAAAAAAAuAgAAZHJzL2Uyb0RvYy54bWxQSwECLQAUAAYACAAAACEAr+7O&#10;eNsAAAAGAQAADwAAAAAAAAAAAAAAAADdBAAAZHJzL2Rvd25yZXYueG1sUEsFBgAAAAAEAAQA8wAA&#10;AOUFAAAAAA==&#10;">
                <w10:wrap anchorx="page"/>
              </v:rect>
            </w:pict>
          </mc:Fallback>
        </mc:AlternateContent>
      </w:r>
      <w:r w:rsidR="00347954" w:rsidRPr="00E63EFB">
        <w:rPr>
          <w:b/>
          <w:bCs/>
          <w:noProof/>
        </w:rPr>
        <mc:AlternateContent>
          <mc:Choice Requires="wps">
            <w:drawing>
              <wp:anchor distT="0" distB="0" distL="114300" distR="114300" simplePos="0" relativeHeight="251658245" behindDoc="0" locked="0" layoutInCell="1" allowOverlap="1" wp14:anchorId="40A53551" wp14:editId="5828B6D6">
                <wp:simplePos x="0" y="0"/>
                <wp:positionH relativeFrom="page">
                  <wp:align>left</wp:align>
                </wp:positionH>
                <wp:positionV relativeFrom="paragraph">
                  <wp:posOffset>176798</wp:posOffset>
                </wp:positionV>
                <wp:extent cx="435983" cy="6230104"/>
                <wp:effectExtent l="0" t="1588" r="953" b="952"/>
                <wp:wrapNone/>
                <wp:docPr id="58" name="Rectangle 58"/>
                <wp:cNvGraphicFramePr/>
                <a:graphic xmlns:a="http://schemas.openxmlformats.org/drawingml/2006/main">
                  <a:graphicData uri="http://schemas.microsoft.com/office/word/2010/wordprocessingShape">
                    <wps:wsp>
                      <wps:cNvSpPr/>
                      <wps:spPr>
                        <a:xfrm rot="5400000">
                          <a:off x="0" y="0"/>
                          <a:ext cx="435983" cy="6230104"/>
                        </a:xfrm>
                        <a:prstGeom prst="rect">
                          <a:avLst/>
                        </a:prstGeom>
                        <a:solidFill>
                          <a:srgbClr val="1147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8" style="position:absolute;margin-left:0;margin-top:13.9pt;width:34.35pt;height:490.55pt;rotation:90;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114778" stroked="f" strokeweight="1pt" w14:anchorId="0D49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sbhgIAAG0FAAAOAAAAZHJzL2Uyb0RvYy54bWysVE1v2zAMvQ/YfxB0X52kST+COkXQosOA&#10;oi3aDj0rshQbkEWNUuJkv36U5Lhd29MwHwRJfHwkn0ldXO5aw7YKfQO25OOjEWfKSqgauy75z+eb&#10;b2ec+SBsJQxYVfK98vxy8fXLRefmagI1mEohIxLr550reR2CmxeFl7VqhT8CpywZNWArAh1xXVQo&#10;OmJvTTEZjU6KDrByCFJ5T7fX2cgXiV9rJcO91l4FZkpOuYW0YlpXcS0WF2K+RuHqRvZpiH/IohWN&#10;paAD1bUIgm2w+UDVNhLBgw5HEtoCtG6kSjVQNePRu2qeauFUqoXE8W6Qyf8/Wnm3fXIPSDJ0zs89&#10;bWMVO40tQyC1ZtNR/FJtlC3bJen2g3RqF5iky+nx7PzsmDNJppPJMdUyjdoWmStyOvThu4KWxU3J&#10;kX5NYhXbWx8y9ACJcA+mqW4aY9IB16srg2wr6DeOx9PT07Oe/S+YsRFsIbplxnhTvFaWdmFvVMQZ&#10;+6g0ayrKfpIySU2nhjhCSmXDOJtqUakcfpb0yPSDR6o0EUZmTfEH7p4gNvRH7kzT46OrSj07OGfh&#10;hzA5g0Ni2XnwSJHBhsG5bSzgZ5UZqqqPnPEHkbI0UaUVVPsHzD1Ac+OdvGnov90KHx4E0ojQJY19&#10;uKdFG+hKDv2Osxrw92f3EU+dS1bOOhq5kvtfG4GKM/PDUk+fj6fTOKPpMJ2dTuiAby2rtxa7aa8g&#10;tkPKLm0jPpjDViO0L/Q6LGNUMgkrKXbJZcDD4Srkp4DeF6mWywSjuXQi3NonJyN5VDX25fPuRaDr&#10;mzdQ29/BYTzF/F0PZ2z0tLDcBNBNavBXXXu9aaZT4/TvT3w03p4T6vWVXPwBAAD//wMAUEsDBBQA&#10;BgAIAAAAIQBRE+XB4AAAAAwBAAAPAAAAZHJzL2Rvd25yZXYueG1sTI/LTsMwEEX3SPyDNUjsWqeR&#10;U0oap0JIFe0KUdq9G7txhD2OYrcJf8+wgt1czdF9VJvJO3YzQ+wCSljMM2AGm6A7bCUcP7ezFbCY&#10;FGrlAhoJ3ybCpr6/q1Spw4gf5nZILSMTjKWSYFPqS85jY41XcR56g/S7hMGrRHJouR7USObe8TzL&#10;ltyrDinBqt68WtN8Ha6ecu1+RPG+P2an7aLfvYlT6nZOyseH6WUNLJkp/cHwW5+qQ02dzuGKOjIn&#10;YSaKZU6sBLEStIqQIhfPwM50FPkT8Lri/0fUPwAAAP//AwBQSwECLQAUAAYACAAAACEAtoM4kv4A&#10;AADhAQAAEwAAAAAAAAAAAAAAAAAAAAAAW0NvbnRlbnRfVHlwZXNdLnhtbFBLAQItABQABgAIAAAA&#10;IQA4/SH/1gAAAJQBAAALAAAAAAAAAAAAAAAAAC8BAABfcmVscy8ucmVsc1BLAQItABQABgAIAAAA&#10;IQBk7zsbhgIAAG0FAAAOAAAAAAAAAAAAAAAAAC4CAABkcnMvZTJvRG9jLnhtbFBLAQItABQABgAI&#10;AAAAIQBRE+XB4AAAAAwBAAAPAAAAAAAAAAAAAAAAAOAEAABkcnMvZG93bnJldi54bWxQSwUGAAAA&#10;AAQABADzAAAA7QUAAAAA&#10;">
                <w10:wrap anchorx="page"/>
              </v:rect>
            </w:pict>
          </mc:Fallback>
        </mc:AlternateContent>
      </w:r>
    </w:p>
    <w:p w14:paraId="2E5982D2" w14:textId="1B8DBB99" w:rsidR="00187512" w:rsidRDefault="00187512" w:rsidP="00187512">
      <w:pPr>
        <w:tabs>
          <w:tab w:val="left" w:pos="5461"/>
        </w:tabs>
      </w:pPr>
      <w:r>
        <w:tab/>
      </w:r>
    </w:p>
    <w:p w14:paraId="3AFC823D" w14:textId="6FF83E66" w:rsidR="002B509B" w:rsidRDefault="002B509B" w:rsidP="002B509B">
      <w:pPr>
        <w:rPr>
          <w:rFonts w:ascii="Avenir LT Std 35 Light" w:hAnsi="Avenir LT Std 35 Light"/>
          <w:color w:val="114778"/>
          <w:sz w:val="72"/>
          <w:szCs w:val="72"/>
        </w:rPr>
      </w:pPr>
    </w:p>
    <w:p w14:paraId="041D30BC" w14:textId="5A635B47" w:rsidR="002B509B" w:rsidRDefault="00C741AB" w:rsidP="002B509B">
      <w:pPr>
        <w:rPr>
          <w:rFonts w:ascii="Avenir LT Std 35 Light" w:hAnsi="Avenir LT Std 35 Light"/>
          <w:color w:val="114778"/>
          <w:sz w:val="72"/>
          <w:szCs w:val="72"/>
        </w:rPr>
      </w:pPr>
      <w:r w:rsidRPr="00E63EFB">
        <w:rPr>
          <w:b/>
          <w:bCs/>
          <w:noProof/>
        </w:rPr>
        <mc:AlternateContent>
          <mc:Choice Requires="wps">
            <w:drawing>
              <wp:anchor distT="0" distB="0" distL="114300" distR="114300" simplePos="0" relativeHeight="251658244" behindDoc="0" locked="0" layoutInCell="1" allowOverlap="1" wp14:anchorId="6EBB7AEC" wp14:editId="481706FC">
                <wp:simplePos x="0" y="0"/>
                <wp:positionH relativeFrom="page">
                  <wp:posOffset>-57150</wp:posOffset>
                </wp:positionH>
                <wp:positionV relativeFrom="paragraph">
                  <wp:posOffset>1497965</wp:posOffset>
                </wp:positionV>
                <wp:extent cx="484505" cy="565150"/>
                <wp:effectExtent l="0" t="0" r="0" b="6350"/>
                <wp:wrapNone/>
                <wp:docPr id="57" name="Rectangle 57"/>
                <wp:cNvGraphicFramePr/>
                <a:graphic xmlns:a="http://schemas.openxmlformats.org/drawingml/2006/main">
                  <a:graphicData uri="http://schemas.microsoft.com/office/word/2010/wordprocessingShape">
                    <wps:wsp>
                      <wps:cNvSpPr/>
                      <wps:spPr>
                        <a:xfrm>
                          <a:off x="0" y="0"/>
                          <a:ext cx="484505" cy="565150"/>
                        </a:xfrm>
                        <a:prstGeom prst="rect">
                          <a:avLst/>
                        </a:prstGeom>
                        <a:solidFill>
                          <a:srgbClr val="9394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7" style="position:absolute;margin-left:-4.5pt;margin-top:117.95pt;width:38.15pt;height:4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939436" stroked="f" strokeweight="1pt" w14:anchorId="5DCAA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4rggIAAF4FAAAOAAAAZHJzL2Uyb0RvYy54bWysVE1v2zAMvQ/YfxB0X+2kSdcGdYqgRYcB&#10;RVusHXpWZCk2IIsapcTJfv0o+SNdV+wwLAdFEh8fyWdSl1f7xrCdQl+DLfjkJOdMWQllbTcF//58&#10;++mcMx+ELYUBqwp+UJ5fLT9+uGzdQk2hAlMqZERi/aJ1Ba9CcIss87JSjfAn4JQlowZsRKAjbrIS&#10;RUvsjcmmeX6WtYClQ5DKe7q96Yx8mfi1VjI8aO1VYKbglFtIK6Z1HddseSkWGxSuqmWfhviHLBpR&#10;Wwo6Ut2IINgW6z+omloieNDhREKTgda1VKkGqmaSv6nmqRJOpVpIHO9Gmfz/o5X3uyf3iCRD6/zC&#10;0zZWsdfYxH/Kj+2TWIdRLLUPTNLl7Hw2z+ecSTLNz+aTeRIzOzo79OGLgobFTcGRvkWSSOzufKCA&#10;BB0gMZYHU5e3tTHpgJv1tUG2E/TdLk4vZqdn8VORy28wYyPYQnTrzPEmO5aSduFgVMQZ+01pVpeU&#10;/DRlkrpMjXGElMqGSWeqRKm68POcfkP02JfRI+WSCCOzpvgjd08wIDuSgbvLssdHV5WadHTO/5ZY&#10;5zx6pMhgw+jc1BbwPQJDVfWRO/wgUidNVGkN5eERGUI3It7J25q+253w4VEgzQRND815eKBFG2gL&#10;Dv2Oswrw53v3EU+tSlbOWpqxgvsfW4GKM/PVUhNfTGazOJTpMJt/ntIBX1vWry1221wDtcOEXhQn&#10;0zbigxm2GqF5oedgFaOSSVhJsQsuAw6H69DNPj0oUq1WCUaD6ES4s09ORvKoauzL5/2LQNc3b6Cu&#10;v4dhHsXiTQ932OhpYbUNoOvU4Edde71piFPj9A9OfCVenxPq+CwufwEAAP//AwBQSwMEFAAGAAgA&#10;AAAhAKt13QXgAAAACQEAAA8AAABkcnMvZG93bnJldi54bWxMj0FLw0AUhO+C/2F5grd2Y6LVxGyK&#10;igVBENp60NtL9pmEZnfD7msa/73rSY/DDDPflOvZDGIiH3pnFVwtExBkG6d72yp4328WdyACo9U4&#10;OEsKvinAujo/K7HQ7mS3NO24FbHEhgIVdMxjIWVoOjIYlm4kG70v5w1ylL6V2uMplptBpkmykgZ7&#10;Gxc6HOmpo+awOxoFz37zuJeHVz28bDP+fGOsPyZU6vJifrgHwTTzXxh+8SM6VJGpdkergxgULPJ4&#10;hRWk2U0OIgZWtxmIWkGWXucgq1L+f1D9AAAA//8DAFBLAQItABQABgAIAAAAIQC2gziS/gAAAOEB&#10;AAATAAAAAAAAAAAAAAAAAAAAAABbQ29udGVudF9UeXBlc10ueG1sUEsBAi0AFAAGAAgAAAAhADj9&#10;If/WAAAAlAEAAAsAAAAAAAAAAAAAAAAALwEAAF9yZWxzLy5yZWxzUEsBAi0AFAAGAAgAAAAhALeN&#10;fiuCAgAAXgUAAA4AAAAAAAAAAAAAAAAALgIAAGRycy9lMm9Eb2MueG1sUEsBAi0AFAAGAAgAAAAh&#10;AKt13QXgAAAACQEAAA8AAAAAAAAAAAAAAAAA3AQAAGRycy9kb3ducmV2LnhtbFBLBQYAAAAABAAE&#10;APMAAADpBQAAAAA=&#10;">
                <w10:wrap anchorx="page"/>
              </v:rect>
            </w:pict>
          </mc:Fallback>
        </mc:AlternateContent>
      </w:r>
    </w:p>
    <w:p w14:paraId="226F657B" w14:textId="792435BE" w:rsidR="00D87B06" w:rsidRPr="00D87B06" w:rsidRDefault="00D87B06" w:rsidP="00D87B06"/>
    <w:p w14:paraId="6CC4A889" w14:textId="77777777" w:rsidR="00C741AB" w:rsidRDefault="00C741AB">
      <w:pPr>
        <w:rPr>
          <w:rFonts w:ascii="Arial" w:eastAsiaTheme="minorEastAsia" w:hAnsi="Arial" w:cs="Times New Roman"/>
          <w:b/>
          <w:bCs/>
          <w:caps/>
          <w:color w:val="002060"/>
          <w:kern w:val="36"/>
          <w:sz w:val="20"/>
          <w:szCs w:val="48"/>
          <w:lang w:eastAsia="en-AU"/>
        </w:rPr>
      </w:pPr>
      <w:bookmarkStart w:id="0" w:name="_Toc13045007"/>
      <w:r>
        <w:br w:type="page"/>
      </w:r>
    </w:p>
    <w:p w14:paraId="70E31325" w14:textId="5526E393" w:rsidR="00326E34" w:rsidRPr="00957953" w:rsidRDefault="00326E34" w:rsidP="00A45689">
      <w:pPr>
        <w:pStyle w:val="Heading1"/>
        <w:numPr>
          <w:ilvl w:val="0"/>
          <w:numId w:val="21"/>
        </w:numPr>
      </w:pPr>
      <w:r w:rsidRPr="00957953">
        <w:lastRenderedPageBreak/>
        <w:t>INTENT</w:t>
      </w:r>
    </w:p>
    <w:p w14:paraId="52627245" w14:textId="3A5572E8" w:rsidR="00326E34" w:rsidRPr="00957953" w:rsidRDefault="00326E34" w:rsidP="00326E34">
      <w:pPr>
        <w:pStyle w:val="Default"/>
        <w:rPr>
          <w:color w:val="002060"/>
          <w:sz w:val="20"/>
          <w:szCs w:val="20"/>
        </w:rPr>
      </w:pPr>
    </w:p>
    <w:p w14:paraId="25C69669" w14:textId="0D5662EA" w:rsidR="00326E34" w:rsidRPr="00957953" w:rsidRDefault="00326E34" w:rsidP="00A45689">
      <w:pPr>
        <w:pStyle w:val="Default"/>
        <w:ind w:left="360"/>
        <w:rPr>
          <w:color w:val="002060"/>
          <w:sz w:val="20"/>
          <w:szCs w:val="20"/>
        </w:rPr>
      </w:pPr>
      <w:r w:rsidRPr="00957953">
        <w:rPr>
          <w:color w:val="002060"/>
          <w:sz w:val="20"/>
          <w:szCs w:val="20"/>
        </w:rPr>
        <w:t>In the lead up to an election</w:t>
      </w:r>
      <w:r w:rsidR="004B0432">
        <w:rPr>
          <w:color w:val="002060"/>
          <w:sz w:val="20"/>
          <w:szCs w:val="20"/>
        </w:rPr>
        <w:t>,</w:t>
      </w:r>
      <w:r w:rsidRPr="00957953">
        <w:rPr>
          <w:color w:val="002060"/>
          <w:sz w:val="20"/>
          <w:szCs w:val="20"/>
        </w:rPr>
        <w:t xml:space="preserve"> the Local Government sector adopts a caretaker period to avoid actions and decisions that may be interpreted as influencing voters or binding an incoming Council. </w:t>
      </w:r>
    </w:p>
    <w:p w14:paraId="4E850FB6" w14:textId="77777777" w:rsidR="00326E34" w:rsidRPr="00957953" w:rsidRDefault="00326E34" w:rsidP="00326E34">
      <w:pPr>
        <w:pStyle w:val="Default"/>
        <w:rPr>
          <w:color w:val="002060"/>
          <w:sz w:val="20"/>
          <w:szCs w:val="20"/>
        </w:rPr>
      </w:pPr>
    </w:p>
    <w:p w14:paraId="61B8A397" w14:textId="77777777" w:rsidR="00326E34" w:rsidRPr="00957953" w:rsidRDefault="00326E34" w:rsidP="00A45689">
      <w:pPr>
        <w:pStyle w:val="Default"/>
        <w:ind w:left="360"/>
        <w:rPr>
          <w:color w:val="002060"/>
          <w:sz w:val="20"/>
          <w:szCs w:val="20"/>
        </w:rPr>
      </w:pPr>
      <w:r w:rsidRPr="00957953">
        <w:rPr>
          <w:color w:val="002060"/>
          <w:sz w:val="20"/>
          <w:szCs w:val="20"/>
        </w:rPr>
        <w:t xml:space="preserve">Specific provisions have been incorporated into the Local Government Act </w:t>
      </w:r>
      <w:r>
        <w:rPr>
          <w:color w:val="002060"/>
          <w:sz w:val="20"/>
          <w:szCs w:val="20"/>
        </w:rPr>
        <w:t>2020</w:t>
      </w:r>
      <w:r w:rsidRPr="00957953">
        <w:rPr>
          <w:color w:val="002060"/>
          <w:sz w:val="20"/>
          <w:szCs w:val="20"/>
        </w:rPr>
        <w:t xml:space="preserve"> (the Act) that prohibit Council making </w:t>
      </w:r>
      <w:r>
        <w:rPr>
          <w:color w:val="002060"/>
          <w:sz w:val="20"/>
          <w:szCs w:val="20"/>
        </w:rPr>
        <w:t>some</w:t>
      </w:r>
      <w:r w:rsidRPr="00957953">
        <w:rPr>
          <w:color w:val="002060"/>
          <w:sz w:val="20"/>
          <w:szCs w:val="20"/>
        </w:rPr>
        <w:t xml:space="preserve"> decisions, or publishing or distributing electoral matter in an “election period”. </w:t>
      </w:r>
    </w:p>
    <w:p w14:paraId="0368B5F8" w14:textId="77777777" w:rsidR="00326E34" w:rsidRPr="00957953" w:rsidRDefault="00326E34" w:rsidP="00326E34">
      <w:pPr>
        <w:pStyle w:val="Default"/>
        <w:rPr>
          <w:color w:val="002060"/>
          <w:sz w:val="20"/>
          <w:szCs w:val="20"/>
        </w:rPr>
      </w:pPr>
    </w:p>
    <w:p w14:paraId="6319A3F6" w14:textId="77777777" w:rsidR="00326E34" w:rsidRPr="00A45689" w:rsidRDefault="00326E34" w:rsidP="00A45689">
      <w:pPr>
        <w:pStyle w:val="ListParagraph"/>
        <w:ind w:left="360"/>
        <w:rPr>
          <w:rFonts w:ascii="Arial" w:hAnsi="Arial" w:cs="Arial"/>
          <w:b/>
          <w:color w:val="002060"/>
          <w:sz w:val="20"/>
          <w:szCs w:val="20"/>
        </w:rPr>
      </w:pPr>
      <w:r w:rsidRPr="00A45689">
        <w:rPr>
          <w:rFonts w:ascii="Arial" w:hAnsi="Arial" w:cs="Arial"/>
          <w:color w:val="002060"/>
          <w:sz w:val="20"/>
          <w:szCs w:val="20"/>
        </w:rPr>
        <w:t>The relevant provisions of the Act and definitions are detailed in the Attachment to this Policy.</w:t>
      </w:r>
    </w:p>
    <w:p w14:paraId="3BBF9FA3" w14:textId="77777777" w:rsidR="00326E34" w:rsidRPr="00957953" w:rsidRDefault="00326E34" w:rsidP="00326E34"/>
    <w:bookmarkEnd w:id="0"/>
    <w:p w14:paraId="415BF30D" w14:textId="51F3280B" w:rsidR="00326E34" w:rsidRPr="00957953" w:rsidRDefault="00326E34" w:rsidP="00A45689">
      <w:pPr>
        <w:pStyle w:val="Heading1"/>
        <w:numPr>
          <w:ilvl w:val="0"/>
          <w:numId w:val="21"/>
        </w:numPr>
      </w:pPr>
      <w:r w:rsidRPr="00957953">
        <w:t>POLICY</w:t>
      </w:r>
    </w:p>
    <w:p w14:paraId="1C0EEC45" w14:textId="77777777" w:rsidR="00C741AB" w:rsidRDefault="00C741AB" w:rsidP="00326E34">
      <w:pPr>
        <w:pStyle w:val="NoSpacing"/>
        <w:rPr>
          <w:rFonts w:ascii="Arial" w:hAnsi="Arial" w:cs="Arial"/>
          <w:color w:val="002060"/>
          <w:sz w:val="20"/>
          <w:szCs w:val="20"/>
          <w:lang w:val="en-AU" w:eastAsia="en-AU" w:bidi="ar-SA"/>
        </w:rPr>
      </w:pPr>
    </w:p>
    <w:p w14:paraId="2285CB6F" w14:textId="185550F1" w:rsidR="00326E34" w:rsidRPr="00957953" w:rsidRDefault="00326E34" w:rsidP="00A45689">
      <w:pPr>
        <w:pStyle w:val="NoSpacing"/>
        <w:ind w:left="36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Ararat Rural City Council</w:t>
      </w:r>
      <w:r>
        <w:rPr>
          <w:rFonts w:ascii="Arial" w:hAnsi="Arial" w:cs="Arial"/>
          <w:color w:val="002060"/>
          <w:sz w:val="20"/>
          <w:szCs w:val="20"/>
          <w:lang w:val="en-AU" w:eastAsia="en-AU" w:bidi="ar-SA"/>
        </w:rPr>
        <w:t xml:space="preserve"> </w:t>
      </w:r>
      <w:r w:rsidRPr="00957953">
        <w:rPr>
          <w:rFonts w:ascii="Arial" w:hAnsi="Arial" w:cs="Arial"/>
          <w:color w:val="002060"/>
          <w:sz w:val="20"/>
          <w:szCs w:val="20"/>
          <w:lang w:val="en-AU" w:eastAsia="en-AU" w:bidi="ar-SA"/>
        </w:rPr>
        <w:t>is committed to the principle of fair and democratic elections and therefore adopts and endorses the following practices and legislative requirements.</w:t>
      </w:r>
    </w:p>
    <w:p w14:paraId="01DA2FC7" w14:textId="77777777" w:rsidR="00326E34" w:rsidRPr="00957953" w:rsidRDefault="00326E34" w:rsidP="00326E34">
      <w:pPr>
        <w:pStyle w:val="NoSpacing"/>
        <w:rPr>
          <w:rFonts w:ascii="Arial" w:hAnsi="Arial" w:cs="Arial"/>
          <w:color w:val="002060"/>
          <w:sz w:val="20"/>
          <w:szCs w:val="20"/>
          <w:lang w:val="en-AU" w:eastAsia="en-AU" w:bidi="ar-SA"/>
        </w:rPr>
      </w:pPr>
    </w:p>
    <w:p w14:paraId="2A679F97" w14:textId="5C5B3566" w:rsidR="00326E34" w:rsidRPr="00957953" w:rsidRDefault="00326E34" w:rsidP="00A45689">
      <w:pPr>
        <w:pStyle w:val="NoSpacing"/>
        <w:ind w:left="36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The Election Period Policy has been developed in order to ensure that general elections for Ararat Rural City Council to be held on Saturday 2</w:t>
      </w:r>
      <w:r w:rsidR="004B0432">
        <w:rPr>
          <w:rFonts w:ascii="Arial" w:hAnsi="Arial" w:cs="Arial"/>
          <w:color w:val="002060"/>
          <w:sz w:val="20"/>
          <w:szCs w:val="20"/>
          <w:lang w:val="en-AU" w:eastAsia="en-AU" w:bidi="ar-SA"/>
        </w:rPr>
        <w:t>6</w:t>
      </w:r>
      <w:r w:rsidRPr="00957953">
        <w:rPr>
          <w:rFonts w:ascii="Arial" w:hAnsi="Arial" w:cs="Arial"/>
          <w:color w:val="002060"/>
          <w:sz w:val="20"/>
          <w:szCs w:val="20"/>
          <w:lang w:val="en-AU" w:eastAsia="en-AU" w:bidi="ar-SA"/>
        </w:rPr>
        <w:t xml:space="preserve"> October 202</w:t>
      </w:r>
      <w:r w:rsidR="004B0432">
        <w:rPr>
          <w:rFonts w:ascii="Arial" w:hAnsi="Arial" w:cs="Arial"/>
          <w:color w:val="002060"/>
          <w:sz w:val="20"/>
          <w:szCs w:val="20"/>
          <w:lang w:val="en-AU" w:eastAsia="en-AU" w:bidi="ar-SA"/>
        </w:rPr>
        <w:t>4</w:t>
      </w:r>
      <w:r w:rsidRPr="00957953">
        <w:rPr>
          <w:rFonts w:ascii="Arial" w:hAnsi="Arial" w:cs="Arial"/>
          <w:color w:val="002060"/>
          <w:sz w:val="20"/>
          <w:szCs w:val="20"/>
          <w:lang w:val="en-AU" w:eastAsia="en-AU" w:bidi="ar-SA"/>
        </w:rPr>
        <w:t xml:space="preserve"> are conducted in a manner that is fair</w:t>
      </w:r>
      <w:r>
        <w:rPr>
          <w:rFonts w:ascii="Arial" w:hAnsi="Arial" w:cs="Arial"/>
          <w:color w:val="002060"/>
          <w:sz w:val="20"/>
          <w:szCs w:val="20"/>
          <w:lang w:val="en-AU" w:eastAsia="en-AU" w:bidi="ar-SA"/>
        </w:rPr>
        <w:t xml:space="preserve"> and </w:t>
      </w:r>
      <w:proofErr w:type="gramStart"/>
      <w:r w:rsidRPr="00957953">
        <w:rPr>
          <w:rFonts w:ascii="Arial" w:hAnsi="Arial" w:cs="Arial"/>
          <w:color w:val="002060"/>
          <w:sz w:val="20"/>
          <w:szCs w:val="20"/>
          <w:lang w:val="en-AU" w:eastAsia="en-AU" w:bidi="ar-SA"/>
        </w:rPr>
        <w:t>equitable</w:t>
      </w:r>
      <w:r>
        <w:rPr>
          <w:rFonts w:ascii="Arial" w:hAnsi="Arial" w:cs="Arial"/>
          <w:color w:val="002060"/>
          <w:sz w:val="20"/>
          <w:szCs w:val="20"/>
          <w:lang w:val="en-AU" w:eastAsia="en-AU" w:bidi="ar-SA"/>
        </w:rPr>
        <w:t>,</w:t>
      </w:r>
      <w:r w:rsidRPr="00957953">
        <w:rPr>
          <w:rFonts w:ascii="Arial" w:hAnsi="Arial" w:cs="Arial"/>
          <w:color w:val="002060"/>
          <w:sz w:val="20"/>
          <w:szCs w:val="20"/>
          <w:lang w:val="en-AU" w:eastAsia="en-AU" w:bidi="ar-SA"/>
        </w:rPr>
        <w:t xml:space="preserve"> and</w:t>
      </w:r>
      <w:proofErr w:type="gramEnd"/>
      <w:r w:rsidRPr="00957953">
        <w:rPr>
          <w:rFonts w:ascii="Arial" w:hAnsi="Arial" w:cs="Arial"/>
          <w:color w:val="002060"/>
          <w:sz w:val="20"/>
          <w:szCs w:val="20"/>
          <w:lang w:val="en-AU" w:eastAsia="en-AU" w:bidi="ar-SA"/>
        </w:rPr>
        <w:t xml:space="preserve"> is publicly perceived as such.</w:t>
      </w:r>
    </w:p>
    <w:p w14:paraId="64622378" w14:textId="77777777" w:rsidR="00326E34" w:rsidRPr="00957953" w:rsidRDefault="00326E34" w:rsidP="00326E34">
      <w:pPr>
        <w:pStyle w:val="NoSpacing"/>
        <w:rPr>
          <w:rFonts w:ascii="Arial" w:hAnsi="Arial" w:cs="Arial"/>
          <w:color w:val="002060"/>
          <w:sz w:val="20"/>
          <w:szCs w:val="20"/>
          <w:lang w:val="en-AU" w:eastAsia="en-AU" w:bidi="ar-SA"/>
        </w:rPr>
      </w:pPr>
    </w:p>
    <w:p w14:paraId="23F7AB9B" w14:textId="77777777" w:rsidR="00326E34" w:rsidRPr="0002130C" w:rsidRDefault="00326E34" w:rsidP="00A45689">
      <w:pPr>
        <w:pStyle w:val="Heading2"/>
        <w:numPr>
          <w:ilvl w:val="1"/>
          <w:numId w:val="21"/>
        </w:numPr>
        <w:rPr>
          <w:rFonts w:ascii="Arial" w:hAnsi="Arial" w:cs="Arial"/>
          <w:b/>
          <w:color w:val="002060"/>
          <w:sz w:val="20"/>
          <w:szCs w:val="20"/>
          <w:lang w:val="en-AU" w:eastAsia="en-AU" w:bidi="ar-SA"/>
        </w:rPr>
      </w:pPr>
      <w:bookmarkStart w:id="1" w:name="_Toc13045008"/>
      <w:r w:rsidRPr="0002130C">
        <w:rPr>
          <w:rFonts w:ascii="Arial" w:hAnsi="Arial" w:cs="Arial"/>
          <w:b/>
          <w:color w:val="002060"/>
          <w:sz w:val="20"/>
          <w:szCs w:val="20"/>
          <w:lang w:val="en-AU" w:eastAsia="en-AU" w:bidi="ar-SA"/>
        </w:rPr>
        <w:t>Election Period</w:t>
      </w:r>
      <w:bookmarkEnd w:id="1"/>
    </w:p>
    <w:p w14:paraId="6F7F1A32" w14:textId="54860F18" w:rsidR="00326E34" w:rsidRPr="00957953"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5255A61E">
        <w:rPr>
          <w:rFonts w:ascii="Arial" w:hAnsi="Arial" w:cs="Arial"/>
          <w:color w:val="002060"/>
          <w:sz w:val="20"/>
          <w:szCs w:val="20"/>
          <w:lang w:val="en-AU" w:eastAsia="en-AU" w:bidi="ar-SA"/>
        </w:rPr>
        <w:t xml:space="preserve">The election period (or caretaker period) commences </w:t>
      </w:r>
      <w:r w:rsidR="00982837">
        <w:rPr>
          <w:rFonts w:ascii="Arial" w:hAnsi="Arial" w:cs="Arial"/>
          <w:color w:val="002060"/>
          <w:sz w:val="20"/>
          <w:szCs w:val="20"/>
          <w:lang w:val="en-AU" w:eastAsia="en-AU" w:bidi="ar-SA"/>
        </w:rPr>
        <w:t>12 noon (12.00pm)</w:t>
      </w:r>
      <w:r w:rsidRPr="5255A61E">
        <w:rPr>
          <w:rFonts w:ascii="Arial" w:hAnsi="Arial" w:cs="Arial"/>
          <w:color w:val="002060"/>
          <w:sz w:val="20"/>
          <w:szCs w:val="20"/>
          <w:lang w:val="en-AU" w:eastAsia="en-AU" w:bidi="ar-SA"/>
        </w:rPr>
        <w:t xml:space="preserve"> of Tuesday </w:t>
      </w:r>
      <w:r w:rsidR="2100169F" w:rsidRPr="5255A61E">
        <w:rPr>
          <w:rFonts w:ascii="Arial" w:hAnsi="Arial" w:cs="Arial"/>
          <w:color w:val="002060"/>
          <w:sz w:val="20"/>
          <w:szCs w:val="20"/>
          <w:lang w:val="en-AU" w:eastAsia="en-AU" w:bidi="ar-SA"/>
        </w:rPr>
        <w:t>17th</w:t>
      </w:r>
      <w:r w:rsidRPr="5255A61E">
        <w:rPr>
          <w:rFonts w:ascii="Arial" w:hAnsi="Arial" w:cs="Arial"/>
          <w:color w:val="002060"/>
          <w:sz w:val="20"/>
          <w:szCs w:val="20"/>
          <w:lang w:val="en-AU" w:eastAsia="en-AU" w:bidi="ar-SA"/>
        </w:rPr>
        <w:t xml:space="preserve"> September 202</w:t>
      </w:r>
      <w:r w:rsidR="00EF5E9B" w:rsidRPr="5255A61E">
        <w:rPr>
          <w:rFonts w:ascii="Arial" w:hAnsi="Arial" w:cs="Arial"/>
          <w:color w:val="002060"/>
          <w:sz w:val="20"/>
          <w:szCs w:val="20"/>
          <w:lang w:val="en-AU" w:eastAsia="en-AU" w:bidi="ar-SA"/>
        </w:rPr>
        <w:t>4</w:t>
      </w:r>
      <w:r w:rsidRPr="5255A61E">
        <w:rPr>
          <w:rFonts w:ascii="Arial" w:hAnsi="Arial" w:cs="Arial"/>
          <w:color w:val="002060"/>
          <w:sz w:val="20"/>
          <w:szCs w:val="20"/>
          <w:lang w:val="en-AU" w:eastAsia="en-AU" w:bidi="ar-SA"/>
        </w:rPr>
        <w:t xml:space="preserve"> and continues until 6pm Saturday 2</w:t>
      </w:r>
      <w:r w:rsidR="00EF5E9B" w:rsidRPr="5255A61E">
        <w:rPr>
          <w:rFonts w:ascii="Arial" w:hAnsi="Arial" w:cs="Arial"/>
          <w:color w:val="002060"/>
          <w:sz w:val="20"/>
          <w:szCs w:val="20"/>
          <w:lang w:val="en-AU" w:eastAsia="en-AU" w:bidi="ar-SA"/>
        </w:rPr>
        <w:t>6</w:t>
      </w:r>
      <w:r w:rsidRPr="5255A61E">
        <w:rPr>
          <w:rFonts w:ascii="Arial" w:hAnsi="Arial" w:cs="Arial"/>
          <w:color w:val="002060"/>
          <w:sz w:val="20"/>
          <w:szCs w:val="20"/>
          <w:lang w:val="en-AU" w:eastAsia="en-AU" w:bidi="ar-SA"/>
        </w:rPr>
        <w:t xml:space="preserve"> October 202</w:t>
      </w:r>
      <w:r w:rsidR="00EF5E9B" w:rsidRPr="5255A61E">
        <w:rPr>
          <w:rFonts w:ascii="Arial" w:hAnsi="Arial" w:cs="Arial"/>
          <w:color w:val="002060"/>
          <w:sz w:val="20"/>
          <w:szCs w:val="20"/>
          <w:lang w:val="en-AU" w:eastAsia="en-AU" w:bidi="ar-SA"/>
        </w:rPr>
        <w:t>4</w:t>
      </w:r>
      <w:r w:rsidRPr="5255A61E">
        <w:rPr>
          <w:rFonts w:ascii="Arial" w:hAnsi="Arial" w:cs="Arial"/>
          <w:color w:val="002060"/>
          <w:sz w:val="20"/>
          <w:szCs w:val="20"/>
          <w:lang w:val="en-AU" w:eastAsia="en-AU" w:bidi="ar-SA"/>
        </w:rPr>
        <w:t>, a period of 3</w:t>
      </w:r>
      <w:r w:rsidR="00982837">
        <w:rPr>
          <w:rFonts w:ascii="Arial" w:hAnsi="Arial" w:cs="Arial"/>
          <w:color w:val="002060"/>
          <w:sz w:val="20"/>
          <w:szCs w:val="20"/>
          <w:lang w:val="en-AU" w:eastAsia="en-AU" w:bidi="ar-SA"/>
        </w:rPr>
        <w:t>9</w:t>
      </w:r>
      <w:r w:rsidRPr="5255A61E">
        <w:rPr>
          <w:rFonts w:ascii="Arial" w:hAnsi="Arial" w:cs="Arial"/>
          <w:color w:val="002060"/>
          <w:sz w:val="20"/>
          <w:szCs w:val="20"/>
          <w:lang w:val="en-AU" w:eastAsia="en-AU" w:bidi="ar-SA"/>
        </w:rPr>
        <w:t xml:space="preserve"> days.</w:t>
      </w:r>
    </w:p>
    <w:p w14:paraId="7A1CD58A" w14:textId="77777777" w:rsidR="00326E34" w:rsidRPr="00957953"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During the election period the Council will be deemed to be in ‘election caretaker mode’. </w:t>
      </w:r>
    </w:p>
    <w:p w14:paraId="3F390632" w14:textId="77777777" w:rsidR="00326E34" w:rsidRPr="00957953"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The Chief Executive Officer will ensure that all Councillors and employees are informed of the requirements of this policy.</w:t>
      </w:r>
    </w:p>
    <w:p w14:paraId="09AF77C5" w14:textId="77777777" w:rsidR="00326E34" w:rsidRPr="00957953" w:rsidRDefault="00326E34" w:rsidP="00326E34">
      <w:pPr>
        <w:pStyle w:val="NoSpacing"/>
        <w:rPr>
          <w:rFonts w:ascii="Arial" w:hAnsi="Arial" w:cs="Arial"/>
          <w:color w:val="002060"/>
          <w:sz w:val="20"/>
          <w:szCs w:val="20"/>
          <w:lang w:val="en-AU" w:eastAsia="en-AU" w:bidi="ar-SA"/>
        </w:rPr>
      </w:pPr>
    </w:p>
    <w:p w14:paraId="2B927E9C" w14:textId="77777777" w:rsidR="00326E34" w:rsidRPr="0002130C" w:rsidRDefault="00326E34" w:rsidP="00A45689">
      <w:pPr>
        <w:pStyle w:val="Heading2"/>
        <w:numPr>
          <w:ilvl w:val="1"/>
          <w:numId w:val="21"/>
        </w:numPr>
        <w:rPr>
          <w:rFonts w:ascii="Arial" w:hAnsi="Arial" w:cs="Arial"/>
          <w:b/>
          <w:color w:val="002060"/>
          <w:sz w:val="20"/>
          <w:szCs w:val="20"/>
          <w:lang w:val="en-AU" w:eastAsia="en-AU" w:bidi="ar-SA"/>
        </w:rPr>
      </w:pPr>
      <w:bookmarkStart w:id="2" w:name="_Toc13045009"/>
      <w:r w:rsidRPr="0002130C">
        <w:rPr>
          <w:rFonts w:ascii="Arial" w:hAnsi="Arial" w:cs="Arial"/>
          <w:b/>
          <w:color w:val="002060"/>
          <w:sz w:val="20"/>
          <w:szCs w:val="20"/>
          <w:lang w:val="en-AU" w:eastAsia="en-AU" w:bidi="ar-SA"/>
        </w:rPr>
        <w:t>Decision Making</w:t>
      </w:r>
      <w:bookmarkEnd w:id="2"/>
    </w:p>
    <w:p w14:paraId="2E0FE96F" w14:textId="77777777" w:rsidR="00326E34" w:rsidRPr="00957953"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It is an established democratic principle that elected bodies should not unnecessarily bind an incoming government during an election period.  The Council therefore commits to the principle that it will make every endeavour to avoid making decisions that inappropriately bind the incoming Council. </w:t>
      </w:r>
    </w:p>
    <w:p w14:paraId="337B1B18" w14:textId="77777777" w:rsidR="00326E34" w:rsidRPr="00957953"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This includes a commitment to comply with the requirements of section </w:t>
      </w:r>
      <w:r>
        <w:rPr>
          <w:rFonts w:ascii="Arial" w:hAnsi="Arial" w:cs="Arial"/>
          <w:color w:val="002060"/>
          <w:sz w:val="20"/>
          <w:szCs w:val="20"/>
          <w:lang w:val="en-AU" w:eastAsia="en-AU" w:bidi="ar-SA"/>
        </w:rPr>
        <w:t>69</w:t>
      </w:r>
      <w:r w:rsidRPr="00957953">
        <w:rPr>
          <w:rFonts w:ascii="Arial" w:hAnsi="Arial" w:cs="Arial"/>
          <w:color w:val="002060"/>
          <w:sz w:val="20"/>
          <w:szCs w:val="20"/>
          <w:lang w:val="en-AU" w:eastAsia="en-AU" w:bidi="ar-SA"/>
        </w:rPr>
        <w:t xml:space="preserve"> of the Act </w:t>
      </w:r>
      <w:r>
        <w:rPr>
          <w:rFonts w:ascii="Arial" w:hAnsi="Arial" w:cs="Arial"/>
          <w:color w:val="002060"/>
          <w:sz w:val="20"/>
          <w:szCs w:val="20"/>
          <w:lang w:val="en-AU" w:eastAsia="en-AU" w:bidi="ar-SA"/>
        </w:rPr>
        <w:t>which prohibits specific Council decisions during an election period.</w:t>
      </w:r>
    </w:p>
    <w:p w14:paraId="14CB4468" w14:textId="5AD9211D" w:rsidR="00326E34" w:rsidRPr="00957953"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Council </w:t>
      </w:r>
      <w:r w:rsidR="00DF34E1">
        <w:rPr>
          <w:rFonts w:ascii="Arial" w:hAnsi="Arial" w:cs="Arial"/>
          <w:color w:val="002060"/>
          <w:sz w:val="20"/>
          <w:szCs w:val="20"/>
          <w:lang w:val="en-AU" w:eastAsia="en-AU" w:bidi="ar-SA"/>
        </w:rPr>
        <w:t>may</w:t>
      </w:r>
      <w:r w:rsidRPr="00957953">
        <w:rPr>
          <w:rFonts w:ascii="Arial" w:hAnsi="Arial" w:cs="Arial"/>
          <w:color w:val="002060"/>
          <w:sz w:val="20"/>
          <w:szCs w:val="20"/>
          <w:lang w:val="en-AU" w:eastAsia="en-AU" w:bidi="ar-SA"/>
        </w:rPr>
        <w:t xml:space="preserve"> hold</w:t>
      </w:r>
      <w:r>
        <w:rPr>
          <w:rFonts w:ascii="Arial" w:hAnsi="Arial" w:cs="Arial"/>
          <w:color w:val="002060"/>
          <w:sz w:val="20"/>
          <w:szCs w:val="20"/>
          <w:lang w:val="en-AU" w:eastAsia="en-AU" w:bidi="ar-SA"/>
        </w:rPr>
        <w:t xml:space="preserve"> a scheduled</w:t>
      </w:r>
      <w:r w:rsidRPr="00957953">
        <w:rPr>
          <w:rFonts w:ascii="Arial" w:hAnsi="Arial" w:cs="Arial"/>
          <w:color w:val="002060"/>
          <w:sz w:val="20"/>
          <w:szCs w:val="20"/>
          <w:lang w:val="en-AU" w:eastAsia="en-AU" w:bidi="ar-SA"/>
        </w:rPr>
        <w:t xml:space="preserve"> Council Meeting</w:t>
      </w:r>
      <w:r>
        <w:rPr>
          <w:rFonts w:ascii="Arial" w:hAnsi="Arial" w:cs="Arial"/>
          <w:color w:val="002060"/>
          <w:sz w:val="20"/>
          <w:szCs w:val="20"/>
          <w:lang w:val="en-AU" w:eastAsia="en-AU" w:bidi="ar-SA"/>
        </w:rPr>
        <w:t>s</w:t>
      </w:r>
      <w:r w:rsidRPr="00957953">
        <w:rPr>
          <w:rFonts w:ascii="Arial" w:hAnsi="Arial" w:cs="Arial"/>
          <w:color w:val="002060"/>
          <w:sz w:val="20"/>
          <w:szCs w:val="20"/>
          <w:lang w:val="en-AU" w:eastAsia="en-AU" w:bidi="ar-SA"/>
        </w:rPr>
        <w:t xml:space="preserve"> during the election caretaker period</w:t>
      </w:r>
      <w:r w:rsidR="00DF34E1">
        <w:rPr>
          <w:rFonts w:ascii="Arial" w:hAnsi="Arial" w:cs="Arial"/>
          <w:color w:val="002060"/>
          <w:sz w:val="20"/>
          <w:szCs w:val="20"/>
          <w:lang w:val="en-AU" w:eastAsia="en-AU" w:bidi="ar-SA"/>
        </w:rPr>
        <w:t xml:space="preserve"> but will avoid prohibited decision as outline in 2.,3</w:t>
      </w:r>
    </w:p>
    <w:p w14:paraId="550C17B5" w14:textId="77777777" w:rsidR="00326E34" w:rsidRPr="00957953"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Scope exists for Council to hold </w:t>
      </w:r>
      <w:r>
        <w:rPr>
          <w:rFonts w:ascii="Arial" w:hAnsi="Arial" w:cs="Arial"/>
          <w:color w:val="002060"/>
          <w:sz w:val="20"/>
          <w:szCs w:val="20"/>
          <w:lang w:val="en-AU" w:eastAsia="en-AU" w:bidi="ar-SA"/>
        </w:rPr>
        <w:t>an unscheduled</w:t>
      </w:r>
      <w:r w:rsidRPr="00957953">
        <w:rPr>
          <w:rFonts w:ascii="Arial" w:hAnsi="Arial" w:cs="Arial"/>
          <w:color w:val="002060"/>
          <w:sz w:val="20"/>
          <w:szCs w:val="20"/>
          <w:lang w:val="en-AU" w:eastAsia="en-AU" w:bidi="ar-SA"/>
        </w:rPr>
        <w:t xml:space="preserve"> Council Meeting but only in the most urgent or extraordinary circumstances or statutory processes that may arise.</w:t>
      </w:r>
    </w:p>
    <w:p w14:paraId="0963863E" w14:textId="6CF3986D" w:rsidR="00C741AB" w:rsidRPr="006D5F4D" w:rsidRDefault="00326E34" w:rsidP="00A45689">
      <w:pPr>
        <w:pStyle w:val="Headingpara2"/>
        <w:numPr>
          <w:ilvl w:val="1"/>
          <w:numId w:val="21"/>
        </w:numPr>
        <w:rPr>
          <w:b/>
          <w:color w:val="002060"/>
          <w:sz w:val="20"/>
          <w:szCs w:val="20"/>
        </w:rPr>
      </w:pPr>
      <w:r w:rsidRPr="006D5F4D">
        <w:rPr>
          <w:b/>
          <w:color w:val="002060"/>
          <w:sz w:val="20"/>
          <w:szCs w:val="20"/>
        </w:rPr>
        <w:t>Prohibited Decisions</w:t>
      </w:r>
    </w:p>
    <w:p w14:paraId="582B8E66" w14:textId="77777777" w:rsidR="00C741AB" w:rsidRPr="006D5F4D" w:rsidRDefault="00C741AB" w:rsidP="00C741AB">
      <w:pPr>
        <w:pStyle w:val="Headingpara2"/>
        <w:numPr>
          <w:ilvl w:val="0"/>
          <w:numId w:val="0"/>
        </w:numPr>
        <w:spacing w:before="0"/>
        <w:ind w:left="851" w:hanging="851"/>
        <w:rPr>
          <w:b/>
          <w:color w:val="002060"/>
          <w:sz w:val="20"/>
          <w:szCs w:val="20"/>
        </w:rPr>
      </w:pPr>
    </w:p>
    <w:p w14:paraId="3EE55577" w14:textId="2DF38857" w:rsidR="00326E34" w:rsidRPr="006D5F4D" w:rsidRDefault="00326E34" w:rsidP="00155FC0">
      <w:pPr>
        <w:pStyle w:val="ListParagraph"/>
        <w:numPr>
          <w:ilvl w:val="2"/>
          <w:numId w:val="21"/>
        </w:numPr>
        <w:rPr>
          <w:rFonts w:ascii="Arial" w:hAnsi="Arial" w:cs="Arial"/>
          <w:color w:val="002060"/>
          <w:sz w:val="20"/>
          <w:szCs w:val="20"/>
        </w:rPr>
      </w:pPr>
      <w:r w:rsidRPr="00A45689">
        <w:rPr>
          <w:rFonts w:ascii="Arial" w:hAnsi="Arial" w:cs="Arial"/>
          <w:color w:val="002060"/>
          <w:sz w:val="20"/>
          <w:szCs w:val="20"/>
        </w:rPr>
        <w:t>Council is prohibited from making any Council decision:</w:t>
      </w:r>
    </w:p>
    <w:p w14:paraId="13ACF327" w14:textId="425F58C2" w:rsidR="006D5F4D" w:rsidRPr="00A45689" w:rsidRDefault="00326E34" w:rsidP="006D5F4D">
      <w:pPr>
        <w:pStyle w:val="ListParagraph"/>
        <w:numPr>
          <w:ilvl w:val="3"/>
          <w:numId w:val="21"/>
        </w:numPr>
        <w:contextualSpacing/>
        <w:rPr>
          <w:rFonts w:ascii="Arial" w:hAnsi="Arial" w:cs="Arial"/>
          <w:color w:val="002060"/>
          <w:sz w:val="20"/>
          <w:szCs w:val="20"/>
        </w:rPr>
      </w:pPr>
      <w:r w:rsidRPr="00A45689">
        <w:rPr>
          <w:rFonts w:ascii="Arial" w:hAnsi="Arial" w:cs="Arial"/>
          <w:color w:val="002060"/>
          <w:sz w:val="20"/>
          <w:szCs w:val="20"/>
        </w:rPr>
        <w:t>During the election period for a general election that:</w:t>
      </w:r>
    </w:p>
    <w:p w14:paraId="76E94FFA" w14:textId="025D5C4B" w:rsidR="006D5F4D" w:rsidRPr="00A45689" w:rsidRDefault="00326E34" w:rsidP="00A45689">
      <w:pPr>
        <w:pStyle w:val="ListParagraph"/>
        <w:numPr>
          <w:ilvl w:val="4"/>
          <w:numId w:val="21"/>
        </w:numPr>
        <w:contextualSpacing/>
        <w:rPr>
          <w:rFonts w:ascii="Arial" w:hAnsi="Arial" w:cs="Arial"/>
          <w:color w:val="002060"/>
          <w:sz w:val="20"/>
          <w:szCs w:val="20"/>
        </w:rPr>
      </w:pPr>
      <w:r w:rsidRPr="00A45689">
        <w:rPr>
          <w:rFonts w:ascii="Arial" w:hAnsi="Arial" w:cs="Arial"/>
          <w:color w:val="002060"/>
          <w:sz w:val="20"/>
          <w:szCs w:val="20"/>
        </w:rPr>
        <w:t xml:space="preserve">relates to the appointment or remuneration of the Chief Executive Officer but not to the appointment or remuneration of an Acting Chief Executive Officer; or </w:t>
      </w:r>
    </w:p>
    <w:p w14:paraId="58CB6F29" w14:textId="6922DB22" w:rsidR="006D5F4D" w:rsidRPr="00A45689" w:rsidRDefault="00326E34" w:rsidP="00A45689">
      <w:pPr>
        <w:pStyle w:val="ListParagraph"/>
        <w:numPr>
          <w:ilvl w:val="4"/>
          <w:numId w:val="21"/>
        </w:numPr>
        <w:contextualSpacing/>
        <w:rPr>
          <w:rFonts w:ascii="Arial" w:hAnsi="Arial" w:cs="Arial"/>
          <w:color w:val="002060"/>
          <w:sz w:val="20"/>
          <w:szCs w:val="20"/>
        </w:rPr>
      </w:pPr>
      <w:r w:rsidRPr="00A45689">
        <w:rPr>
          <w:rFonts w:ascii="Arial" w:hAnsi="Arial" w:cs="Arial"/>
          <w:color w:val="002060"/>
          <w:sz w:val="20"/>
          <w:szCs w:val="20"/>
        </w:rPr>
        <w:t xml:space="preserve">commits the Council to expenditure exceeding one per cent of the </w:t>
      </w:r>
      <w:r w:rsidRPr="00A45689">
        <w:rPr>
          <w:rFonts w:ascii="Arial" w:hAnsi="Arial" w:cs="Arial"/>
          <w:color w:val="002060"/>
          <w:sz w:val="20"/>
          <w:szCs w:val="20"/>
        </w:rPr>
        <w:lastRenderedPageBreak/>
        <w:t xml:space="preserve">Council's income from general rates, municipal charges and service rates and charges in the preceding financial year; or </w:t>
      </w:r>
    </w:p>
    <w:p w14:paraId="6B476671" w14:textId="19C348B6" w:rsidR="006D5F4D" w:rsidRPr="00A45689" w:rsidRDefault="00326E34" w:rsidP="00A45689">
      <w:pPr>
        <w:pStyle w:val="ListParagraph"/>
        <w:numPr>
          <w:ilvl w:val="4"/>
          <w:numId w:val="21"/>
        </w:numPr>
        <w:contextualSpacing/>
        <w:rPr>
          <w:rFonts w:ascii="Arial" w:hAnsi="Arial" w:cs="Arial"/>
          <w:color w:val="002060"/>
          <w:sz w:val="20"/>
          <w:szCs w:val="20"/>
        </w:rPr>
      </w:pPr>
      <w:r w:rsidRPr="00A45689">
        <w:rPr>
          <w:rFonts w:ascii="Arial" w:hAnsi="Arial" w:cs="Arial"/>
          <w:color w:val="002060"/>
          <w:sz w:val="20"/>
          <w:szCs w:val="20"/>
        </w:rPr>
        <w:t>the Council considers could be reasonably deferred until the next Council is in place; or</w:t>
      </w:r>
    </w:p>
    <w:p w14:paraId="18960376" w14:textId="77777777" w:rsidR="00326E34" w:rsidRPr="00A45689" w:rsidRDefault="00326E34" w:rsidP="00A45689">
      <w:pPr>
        <w:pStyle w:val="ListParagraph"/>
        <w:numPr>
          <w:ilvl w:val="4"/>
          <w:numId w:val="21"/>
        </w:numPr>
        <w:contextualSpacing/>
        <w:rPr>
          <w:rFonts w:ascii="Arial" w:hAnsi="Arial" w:cs="Arial"/>
          <w:color w:val="002060"/>
          <w:sz w:val="20"/>
          <w:szCs w:val="20"/>
        </w:rPr>
      </w:pPr>
      <w:r w:rsidRPr="00A45689">
        <w:rPr>
          <w:rFonts w:ascii="Arial" w:hAnsi="Arial" w:cs="Arial"/>
          <w:color w:val="002060"/>
          <w:sz w:val="20"/>
          <w:szCs w:val="20"/>
        </w:rPr>
        <w:t>the Council considers should not be made during an election period; or</w:t>
      </w:r>
    </w:p>
    <w:p w14:paraId="4E0F71ED" w14:textId="77777777" w:rsidR="00326E34" w:rsidRPr="002A2C2C" w:rsidRDefault="00326E34" w:rsidP="00A45689">
      <w:pPr>
        <w:pStyle w:val="ListParagraph"/>
        <w:widowControl/>
        <w:numPr>
          <w:ilvl w:val="2"/>
          <w:numId w:val="21"/>
        </w:numPr>
        <w:autoSpaceDE/>
        <w:autoSpaceDN/>
        <w:spacing w:after="160" w:line="259" w:lineRule="auto"/>
        <w:contextualSpacing/>
        <w:rPr>
          <w:rFonts w:ascii="Arial" w:hAnsi="Arial" w:cs="Arial"/>
          <w:color w:val="002060"/>
          <w:sz w:val="20"/>
          <w:szCs w:val="20"/>
        </w:rPr>
      </w:pPr>
      <w:r w:rsidRPr="002A2C2C">
        <w:rPr>
          <w:rFonts w:ascii="Arial" w:hAnsi="Arial" w:cs="Arial"/>
          <w:color w:val="002060"/>
          <w:sz w:val="20"/>
          <w:szCs w:val="20"/>
        </w:rPr>
        <w:t xml:space="preserve">during the election period for a general election or a by-election that would enable the use of </w:t>
      </w:r>
      <w:proofErr w:type="gramStart"/>
      <w:r w:rsidRPr="002A2C2C">
        <w:rPr>
          <w:rFonts w:ascii="Arial" w:hAnsi="Arial" w:cs="Arial"/>
          <w:color w:val="002060"/>
          <w:sz w:val="20"/>
          <w:szCs w:val="20"/>
        </w:rPr>
        <w:t>Council's</w:t>
      </w:r>
      <w:proofErr w:type="gramEnd"/>
      <w:r w:rsidRPr="002A2C2C">
        <w:rPr>
          <w:rFonts w:ascii="Arial" w:hAnsi="Arial" w:cs="Arial"/>
          <w:color w:val="002060"/>
          <w:sz w:val="20"/>
          <w:szCs w:val="20"/>
        </w:rPr>
        <w:t xml:space="preserve"> resources in a way that is intended to influence, or is likely to influence, voting at the election.</w:t>
      </w:r>
    </w:p>
    <w:p w14:paraId="27FDD7CB" w14:textId="776253F3" w:rsidR="00326E34" w:rsidRDefault="00326E34" w:rsidP="00326E34">
      <w:pPr>
        <w:rPr>
          <w:rFonts w:ascii="Arial" w:eastAsiaTheme="majorEastAsia" w:hAnsi="Arial" w:cs="Arial"/>
          <w:b/>
          <w:bCs/>
          <w:color w:val="002060"/>
          <w:sz w:val="20"/>
          <w:szCs w:val="20"/>
        </w:rPr>
      </w:pPr>
    </w:p>
    <w:p w14:paraId="504C563F" w14:textId="77777777" w:rsidR="00326E34" w:rsidRPr="002A2C2C" w:rsidRDefault="00326E34" w:rsidP="00A45689">
      <w:pPr>
        <w:pStyle w:val="Heading2"/>
        <w:numPr>
          <w:ilvl w:val="1"/>
          <w:numId w:val="21"/>
        </w:numPr>
        <w:rPr>
          <w:rFonts w:ascii="Arial" w:hAnsi="Arial" w:cs="Arial"/>
          <w:b/>
          <w:bCs/>
          <w:color w:val="002060"/>
          <w:sz w:val="20"/>
          <w:szCs w:val="20"/>
        </w:rPr>
      </w:pPr>
      <w:r w:rsidRPr="002A2C2C">
        <w:rPr>
          <w:rFonts w:ascii="Arial" w:hAnsi="Arial" w:cs="Arial"/>
          <w:b/>
          <w:bCs/>
          <w:color w:val="002060"/>
          <w:sz w:val="20"/>
          <w:szCs w:val="20"/>
        </w:rPr>
        <w:t>What is a Council Decision?</w:t>
      </w:r>
    </w:p>
    <w:p w14:paraId="1B957E03" w14:textId="77777777" w:rsidR="00326E34" w:rsidRPr="002A2C2C" w:rsidRDefault="00326E34" w:rsidP="00326E34">
      <w:pPr>
        <w:pStyle w:val="ListParagraph"/>
        <w:ind w:left="360" w:firstLine="360"/>
        <w:rPr>
          <w:rFonts w:ascii="Arial" w:hAnsi="Arial" w:cs="Arial"/>
          <w:color w:val="002060"/>
          <w:sz w:val="20"/>
          <w:szCs w:val="20"/>
        </w:rPr>
      </w:pPr>
    </w:p>
    <w:p w14:paraId="51100BBC" w14:textId="77777777" w:rsidR="00326E34" w:rsidRPr="00A45689" w:rsidRDefault="00326E34" w:rsidP="00A45689">
      <w:pPr>
        <w:pStyle w:val="ListParagraph"/>
        <w:numPr>
          <w:ilvl w:val="2"/>
          <w:numId w:val="21"/>
        </w:numPr>
        <w:rPr>
          <w:rFonts w:ascii="Arial" w:hAnsi="Arial" w:cs="Arial"/>
          <w:color w:val="002060"/>
          <w:sz w:val="20"/>
          <w:szCs w:val="20"/>
        </w:rPr>
      </w:pPr>
      <w:r w:rsidRPr="00A45689">
        <w:rPr>
          <w:rFonts w:ascii="Arial" w:hAnsi="Arial" w:cs="Arial"/>
          <w:color w:val="002060"/>
          <w:sz w:val="20"/>
          <w:szCs w:val="20"/>
        </w:rPr>
        <w:t xml:space="preserve">A </w:t>
      </w:r>
      <w:r w:rsidRPr="00A45689">
        <w:rPr>
          <w:rFonts w:ascii="Arial" w:hAnsi="Arial" w:cs="Arial"/>
          <w:b/>
          <w:bCs/>
          <w:i/>
          <w:iCs/>
          <w:color w:val="002060"/>
          <w:sz w:val="20"/>
          <w:szCs w:val="20"/>
        </w:rPr>
        <w:t xml:space="preserve">Council decision </w:t>
      </w:r>
      <w:r w:rsidRPr="00A45689">
        <w:rPr>
          <w:rFonts w:ascii="Arial" w:hAnsi="Arial" w:cs="Arial"/>
          <w:color w:val="002060"/>
          <w:sz w:val="20"/>
          <w:szCs w:val="20"/>
        </w:rPr>
        <w:t>means the following:</w:t>
      </w:r>
    </w:p>
    <w:p w14:paraId="6F9F128C" w14:textId="06CFADBF" w:rsidR="00326E34" w:rsidRPr="002A2C2C" w:rsidRDefault="00326E34" w:rsidP="00A45689">
      <w:pPr>
        <w:pStyle w:val="ListParagraph"/>
        <w:numPr>
          <w:ilvl w:val="3"/>
          <w:numId w:val="21"/>
        </w:numPr>
        <w:rPr>
          <w:rFonts w:ascii="Arial" w:hAnsi="Arial" w:cs="Arial"/>
          <w:color w:val="002060"/>
          <w:sz w:val="20"/>
          <w:szCs w:val="20"/>
        </w:rPr>
      </w:pPr>
      <w:r w:rsidRPr="002A2C2C">
        <w:rPr>
          <w:rFonts w:ascii="Arial" w:hAnsi="Arial" w:cs="Arial"/>
          <w:color w:val="002060"/>
          <w:sz w:val="20"/>
          <w:szCs w:val="20"/>
        </w:rPr>
        <w:t xml:space="preserve">a resolution made at a Council meeting; </w:t>
      </w:r>
    </w:p>
    <w:p w14:paraId="44976A3D" w14:textId="5B6C4036" w:rsidR="00326E34" w:rsidRPr="002A2C2C" w:rsidRDefault="00326E34" w:rsidP="00A45689">
      <w:pPr>
        <w:pStyle w:val="ListParagraph"/>
        <w:numPr>
          <w:ilvl w:val="3"/>
          <w:numId w:val="21"/>
        </w:numPr>
        <w:rPr>
          <w:rFonts w:ascii="Arial" w:hAnsi="Arial" w:cs="Arial"/>
          <w:color w:val="002060"/>
          <w:sz w:val="20"/>
          <w:szCs w:val="20"/>
        </w:rPr>
      </w:pPr>
      <w:r w:rsidRPr="002A2C2C">
        <w:rPr>
          <w:rFonts w:ascii="Arial" w:hAnsi="Arial" w:cs="Arial"/>
          <w:color w:val="002060"/>
          <w:sz w:val="20"/>
          <w:szCs w:val="20"/>
        </w:rPr>
        <w:t xml:space="preserve">a resolution made at a meeting of a delegated committee; or </w:t>
      </w:r>
    </w:p>
    <w:p w14:paraId="7FD376DB" w14:textId="05027609" w:rsidR="00326E34" w:rsidRPr="002A2C2C" w:rsidRDefault="00326E34" w:rsidP="00A45689">
      <w:pPr>
        <w:pStyle w:val="ListParagraph"/>
        <w:numPr>
          <w:ilvl w:val="3"/>
          <w:numId w:val="21"/>
        </w:numPr>
        <w:rPr>
          <w:rFonts w:ascii="Arial" w:hAnsi="Arial" w:cs="Arial"/>
          <w:color w:val="002060"/>
          <w:sz w:val="20"/>
          <w:szCs w:val="20"/>
        </w:rPr>
      </w:pPr>
      <w:r w:rsidRPr="002A2C2C">
        <w:rPr>
          <w:rFonts w:ascii="Arial" w:hAnsi="Arial" w:cs="Arial"/>
          <w:color w:val="002060"/>
          <w:sz w:val="20"/>
          <w:szCs w:val="20"/>
        </w:rPr>
        <w:t>the exercise of a power or the performance of a duty or function of Council by a member of Council staff (which includes the Chief Executive Officer) or a Community Asset Committee under delegation.</w:t>
      </w:r>
    </w:p>
    <w:p w14:paraId="6E83A172" w14:textId="77777777" w:rsidR="00326E34" w:rsidRPr="002A2C2C" w:rsidRDefault="00326E34" w:rsidP="00326E34">
      <w:pPr>
        <w:pStyle w:val="NoSpacing"/>
        <w:rPr>
          <w:rFonts w:ascii="Arial" w:hAnsi="Arial" w:cs="Arial"/>
          <w:b/>
          <w:color w:val="002060"/>
          <w:sz w:val="20"/>
          <w:szCs w:val="20"/>
          <w:lang w:val="en-AU" w:eastAsia="en-AU" w:bidi="ar-SA"/>
        </w:rPr>
      </w:pPr>
    </w:p>
    <w:p w14:paraId="4AD59636" w14:textId="77777777" w:rsidR="00326E34" w:rsidRPr="002A2C2C" w:rsidRDefault="00326E34" w:rsidP="00A45689">
      <w:pPr>
        <w:pStyle w:val="NoSpacing"/>
        <w:numPr>
          <w:ilvl w:val="1"/>
          <w:numId w:val="21"/>
        </w:numPr>
        <w:rPr>
          <w:rFonts w:ascii="Arial" w:hAnsi="Arial" w:cs="Arial"/>
          <w:b/>
          <w:color w:val="002060"/>
          <w:sz w:val="20"/>
          <w:szCs w:val="20"/>
          <w:lang w:val="en-AU" w:eastAsia="en-AU" w:bidi="ar-SA"/>
        </w:rPr>
      </w:pPr>
      <w:r w:rsidRPr="002A2C2C">
        <w:rPr>
          <w:rFonts w:ascii="Arial" w:hAnsi="Arial" w:cs="Arial"/>
          <w:b/>
          <w:color w:val="002060"/>
          <w:sz w:val="20"/>
          <w:szCs w:val="20"/>
          <w:lang w:val="en-AU" w:eastAsia="en-AU" w:bidi="ar-SA"/>
        </w:rPr>
        <w:t>Misuse of Position</w:t>
      </w:r>
    </w:p>
    <w:p w14:paraId="7EF082EF"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Councillors cannot use their current position to gain access to information or resources that would otherwise not be available.  Councillors and candidates must be given equal access to support and information.</w:t>
      </w:r>
    </w:p>
    <w:p w14:paraId="6BDC0B8C"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The penalty for Misuse of Position under Section 76D of the Local Government Act 1989 is 600 penalty units or imprisonment for 5 years or both.</w:t>
      </w:r>
    </w:p>
    <w:p w14:paraId="73B3FC75" w14:textId="77777777" w:rsidR="00326E34" w:rsidRPr="002A2C2C" w:rsidRDefault="00326E34" w:rsidP="00326E34">
      <w:pPr>
        <w:pStyle w:val="NoSpacing"/>
        <w:rPr>
          <w:rFonts w:ascii="Arial" w:hAnsi="Arial" w:cs="Arial"/>
          <w:color w:val="002060"/>
          <w:sz w:val="20"/>
          <w:szCs w:val="20"/>
          <w:lang w:val="en-AU" w:eastAsia="en-AU" w:bidi="ar-SA"/>
        </w:rPr>
      </w:pPr>
    </w:p>
    <w:p w14:paraId="5AE9056B" w14:textId="77777777" w:rsidR="00326E34" w:rsidRPr="002A2C2C" w:rsidRDefault="00326E34" w:rsidP="00326E34">
      <w:pPr>
        <w:pStyle w:val="NoSpacing"/>
        <w:rPr>
          <w:rFonts w:ascii="Arial" w:hAnsi="Arial" w:cs="Arial"/>
          <w:color w:val="002060"/>
          <w:sz w:val="20"/>
          <w:szCs w:val="20"/>
          <w:lang w:val="en-AU" w:eastAsia="en-AU" w:bidi="ar-SA"/>
        </w:rPr>
      </w:pPr>
    </w:p>
    <w:p w14:paraId="3881CFE2" w14:textId="77777777" w:rsidR="00326E34" w:rsidRPr="002A2C2C" w:rsidRDefault="00326E34" w:rsidP="00A45689">
      <w:pPr>
        <w:pStyle w:val="Heading1"/>
        <w:numPr>
          <w:ilvl w:val="0"/>
          <w:numId w:val="21"/>
        </w:numPr>
      </w:pPr>
      <w:bookmarkStart w:id="3" w:name="_Toc13045010"/>
      <w:r w:rsidRPr="002A2C2C">
        <w:t>PUBLIC CONSULTATION</w:t>
      </w:r>
      <w:bookmarkEnd w:id="3"/>
    </w:p>
    <w:p w14:paraId="6710EE29"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Public consultation means a process that involves inviting individuals, groups or organisations or the community generally to comment on an issue or proposed action or proposed policy, and which includes discussion of that matter with the public.</w:t>
      </w:r>
    </w:p>
    <w:p w14:paraId="0F8D8BAA"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Public consultations are best to be avoided during the election period unless they are required under the </w:t>
      </w:r>
      <w:r w:rsidRPr="002A2C2C">
        <w:rPr>
          <w:rFonts w:ascii="Arial" w:hAnsi="Arial" w:cs="Arial"/>
          <w:i/>
          <w:iCs/>
          <w:color w:val="002060"/>
          <w:sz w:val="20"/>
          <w:szCs w:val="20"/>
          <w:lang w:val="en-AU" w:eastAsia="en-AU" w:bidi="ar-SA"/>
        </w:rPr>
        <w:t>Planning</w:t>
      </w:r>
      <w:r w:rsidRPr="002A2C2C">
        <w:rPr>
          <w:rFonts w:ascii="Arial" w:hAnsi="Arial" w:cs="Arial"/>
          <w:color w:val="002060"/>
          <w:sz w:val="20"/>
          <w:szCs w:val="20"/>
          <w:lang w:val="en-AU" w:eastAsia="en-AU" w:bidi="ar-SA"/>
        </w:rPr>
        <w:t> </w:t>
      </w:r>
      <w:r w:rsidRPr="002A2C2C">
        <w:rPr>
          <w:rFonts w:ascii="Arial" w:hAnsi="Arial" w:cs="Arial"/>
          <w:i/>
          <w:iCs/>
          <w:color w:val="002060"/>
          <w:sz w:val="20"/>
          <w:szCs w:val="20"/>
          <w:lang w:val="en-AU" w:eastAsia="en-AU" w:bidi="ar-SA"/>
        </w:rPr>
        <w:t>and Environment Act 1987, </w:t>
      </w:r>
      <w:r w:rsidRPr="002A2C2C">
        <w:rPr>
          <w:rFonts w:ascii="Arial" w:hAnsi="Arial" w:cs="Arial"/>
          <w:color w:val="002060"/>
          <w:sz w:val="20"/>
          <w:szCs w:val="20"/>
          <w:lang w:val="en-AU" w:eastAsia="en-AU" w:bidi="ar-SA"/>
        </w:rPr>
        <w:t xml:space="preserve">or section 223 of the </w:t>
      </w:r>
      <w:r w:rsidRPr="002A2C2C">
        <w:rPr>
          <w:rFonts w:ascii="Arial" w:hAnsi="Arial" w:cs="Arial"/>
          <w:i/>
          <w:iCs/>
          <w:color w:val="002060"/>
          <w:sz w:val="20"/>
          <w:szCs w:val="20"/>
          <w:lang w:val="en-AU" w:eastAsia="en-AU" w:bidi="ar-SA"/>
        </w:rPr>
        <w:t>Local Government Act 1989</w:t>
      </w:r>
      <w:r w:rsidRPr="002A2C2C">
        <w:rPr>
          <w:rFonts w:ascii="Arial" w:hAnsi="Arial" w:cs="Arial"/>
          <w:color w:val="002060"/>
          <w:sz w:val="20"/>
          <w:szCs w:val="20"/>
          <w:lang w:val="en-AU" w:eastAsia="en-AU" w:bidi="ar-SA"/>
        </w:rPr>
        <w:t>. </w:t>
      </w:r>
    </w:p>
    <w:p w14:paraId="4433BA65"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Consultations may be undertaken during the election period to facilitate the day-to-day business of Council, to ensure matters continue to be proactively managed.  </w:t>
      </w:r>
    </w:p>
    <w:p w14:paraId="0F829308"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Consultations will avoid any express or implied links to the election.</w:t>
      </w:r>
    </w:p>
    <w:p w14:paraId="1F4F4152"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Consultations under statutory provisions should only proceed after express agreement by the </w:t>
      </w:r>
      <w:r>
        <w:rPr>
          <w:rFonts w:ascii="Arial" w:hAnsi="Arial" w:cs="Arial"/>
          <w:color w:val="002060"/>
          <w:sz w:val="20"/>
          <w:szCs w:val="20"/>
          <w:lang w:val="en-AU" w:eastAsia="en-AU" w:bidi="ar-SA"/>
        </w:rPr>
        <w:t>Chief Executive Officer</w:t>
      </w:r>
      <w:r w:rsidRPr="002A2C2C">
        <w:rPr>
          <w:rFonts w:ascii="Arial" w:hAnsi="Arial" w:cs="Arial"/>
          <w:color w:val="002060"/>
          <w:sz w:val="20"/>
          <w:szCs w:val="20"/>
          <w:lang w:val="en-AU" w:eastAsia="en-AU" w:bidi="ar-SA"/>
        </w:rPr>
        <w:t xml:space="preserve"> and then if it relates solely to the normal day-to-day business of Council.  </w:t>
      </w:r>
    </w:p>
    <w:p w14:paraId="3E89AF18" w14:textId="77777777" w:rsidR="00326E34" w:rsidRPr="002A2C2C" w:rsidRDefault="00326E34" w:rsidP="00326E34">
      <w:pPr>
        <w:pStyle w:val="NoSpacing"/>
        <w:rPr>
          <w:rFonts w:ascii="Arial" w:hAnsi="Arial" w:cs="Arial"/>
          <w:color w:val="002060"/>
          <w:sz w:val="20"/>
          <w:szCs w:val="20"/>
          <w:lang w:val="en-AU" w:eastAsia="en-AU" w:bidi="ar-SA"/>
        </w:rPr>
      </w:pPr>
    </w:p>
    <w:p w14:paraId="430F106C" w14:textId="77777777" w:rsidR="00326E34" w:rsidRPr="002A2C2C" w:rsidRDefault="00326E34" w:rsidP="00326E34">
      <w:pPr>
        <w:pStyle w:val="NoSpacing"/>
        <w:rPr>
          <w:rFonts w:ascii="Arial" w:hAnsi="Arial" w:cs="Arial"/>
          <w:color w:val="002060"/>
          <w:sz w:val="20"/>
          <w:szCs w:val="20"/>
          <w:lang w:val="en-AU" w:eastAsia="en-AU" w:bidi="ar-SA"/>
        </w:rPr>
      </w:pPr>
    </w:p>
    <w:p w14:paraId="33F5DDDF" w14:textId="77777777" w:rsidR="00326E34" w:rsidRPr="002A2C2C" w:rsidRDefault="00326E34" w:rsidP="00A45689">
      <w:pPr>
        <w:pStyle w:val="Heading1"/>
        <w:numPr>
          <w:ilvl w:val="0"/>
          <w:numId w:val="21"/>
        </w:numPr>
      </w:pPr>
      <w:bookmarkStart w:id="4" w:name="_Toc13045011"/>
      <w:r w:rsidRPr="002A2C2C">
        <w:t>COUNCIL RESOURCES</w:t>
      </w:r>
      <w:bookmarkEnd w:id="4"/>
    </w:p>
    <w:p w14:paraId="7A4D774B"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It is an established democratic principle that public resources must not be used in a manner that would influence the way people vote in elections.  Council therefore commits to the principle that it will ensure that Council resources are not used inappropriately during a Council election.  </w:t>
      </w:r>
    </w:p>
    <w:p w14:paraId="08E67CCC"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Council will ensure that due propriety is observed in the use of all Council resources, and </w:t>
      </w:r>
      <w:r w:rsidRPr="002A2C2C">
        <w:rPr>
          <w:rFonts w:ascii="Arial" w:hAnsi="Arial" w:cs="Arial"/>
          <w:color w:val="002060"/>
          <w:sz w:val="20"/>
          <w:szCs w:val="20"/>
          <w:lang w:val="en-AU" w:eastAsia="en-AU" w:bidi="ar-SA"/>
        </w:rPr>
        <w:lastRenderedPageBreak/>
        <w:t xml:space="preserve">Council employees are required to exercise appropriate discretion in that regard.  In any circumstances where the use of Council resources might be construed as being related to a candidate’s election campaign, advice is to be sought from the </w:t>
      </w:r>
      <w:r>
        <w:rPr>
          <w:rFonts w:ascii="Arial" w:hAnsi="Arial" w:cs="Arial"/>
          <w:color w:val="002060"/>
          <w:sz w:val="20"/>
          <w:szCs w:val="20"/>
          <w:lang w:val="en-AU" w:eastAsia="en-AU" w:bidi="ar-SA"/>
        </w:rPr>
        <w:t>Chief Executive Officer</w:t>
      </w:r>
      <w:r w:rsidRPr="002A2C2C">
        <w:rPr>
          <w:rFonts w:ascii="Arial" w:hAnsi="Arial" w:cs="Arial"/>
          <w:color w:val="002060"/>
          <w:sz w:val="20"/>
          <w:szCs w:val="20"/>
          <w:lang w:val="en-AU" w:eastAsia="en-AU" w:bidi="ar-SA"/>
        </w:rPr>
        <w:t>. </w:t>
      </w:r>
    </w:p>
    <w:p w14:paraId="0D4E5E07"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Council resources, including offices, support staff, hospitality services, equipment and stationery will be used exclusively for normal Council business during the election caretaker period, and shall not be used in connection with any electioneering activity.</w:t>
      </w:r>
    </w:p>
    <w:p w14:paraId="1279E3B3"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Reimbursements of Councillors’ out-of-pocket expenses during the election caretaker period will only apply to costs that have been incurred in the performance of normal Council duties, and not for expenses that could be perceived as supporting or being connected with a candidate’s election campaign.</w:t>
      </w:r>
    </w:p>
    <w:p w14:paraId="6921037F"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No Council events, logos, letterheads, or other Ararat Rural City Council branding should be used for, or linked in any way to, a candidate’s election campaign.</w:t>
      </w:r>
    </w:p>
    <w:p w14:paraId="32900531"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The Chief Executive Officer or any employee should not be asked to undertake any tasks connected directly or indirectly with electioneering. </w:t>
      </w:r>
    </w:p>
    <w:p w14:paraId="5A23EB69"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Photos or images taken by or provided by Council are not to be used by Councillors for the purposes of electioneering or in support of their election campaign.  This applies equally to images on Council websites that may be able to be copied. </w:t>
      </w:r>
    </w:p>
    <w:p w14:paraId="2F0B0758"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No election material or active campaigning is to be conducted at any Council sponsored events or be displayed in any Council building.</w:t>
      </w:r>
    </w:p>
    <w:p w14:paraId="55257988"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Allocations on budget for Councillors seminars/training and attendance at conferences are to be </w:t>
      </w:r>
      <w:r w:rsidRPr="002A2C2C">
        <w:rPr>
          <w:rFonts w:ascii="Arial" w:hAnsi="Arial" w:cs="Arial"/>
          <w:b/>
          <w:color w:val="002060"/>
          <w:sz w:val="20"/>
          <w:szCs w:val="20"/>
          <w:lang w:val="en-AU" w:eastAsia="en-AU" w:bidi="ar-SA"/>
        </w:rPr>
        <w:t>allocated on a pro rata basis</w:t>
      </w:r>
      <w:r w:rsidRPr="002A2C2C">
        <w:rPr>
          <w:rFonts w:ascii="Arial" w:hAnsi="Arial" w:cs="Arial"/>
          <w:color w:val="002060"/>
          <w:sz w:val="20"/>
          <w:szCs w:val="20"/>
          <w:lang w:val="en-AU" w:eastAsia="en-AU" w:bidi="ar-SA"/>
        </w:rPr>
        <w:t> between the commencement of the financial year and the election date, i.e. pro rata basis of 4 months out of 12-month period.</w:t>
      </w:r>
    </w:p>
    <w:p w14:paraId="19B449F3"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The Council will also ensure other Ararat Rural City resources are not used inappropriately in ways that may influence voting in an election or provide an undue advantage for a candidate.  This includes financial, human and material resources. Council employees must adhere to the following:</w:t>
      </w:r>
    </w:p>
    <w:p w14:paraId="3485A633"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Council employees will not undertake an activity that may affect voting in the </w:t>
      </w:r>
      <w:proofErr w:type="gramStart"/>
      <w:r w:rsidRPr="002A2C2C">
        <w:rPr>
          <w:rFonts w:ascii="Arial" w:hAnsi="Arial" w:cs="Arial"/>
          <w:color w:val="002060"/>
          <w:sz w:val="20"/>
          <w:szCs w:val="20"/>
          <w:lang w:val="en-AU" w:eastAsia="en-AU" w:bidi="ar-SA"/>
        </w:rPr>
        <w:t>election;</w:t>
      </w:r>
      <w:proofErr w:type="gramEnd"/>
    </w:p>
    <w:p w14:paraId="0645D1D7"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Council employees will not authorise, use or allocate a Council resource for any purpose that may influence voting in the election; and</w:t>
      </w:r>
    </w:p>
    <w:p w14:paraId="3F8FDA61"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Council employees who believe they are being placed in a compromising situation by a request from a Councillor should politely refer the Councillor to the Chief Executive Officer for clarification on their request.</w:t>
      </w:r>
    </w:p>
    <w:p w14:paraId="0CB99AB3" w14:textId="4A76F130"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Prior to the election period the Chief Executive Officer will ensure that all Council employees are advised </w:t>
      </w:r>
      <w:r w:rsidR="00763B41" w:rsidRPr="002A2C2C">
        <w:rPr>
          <w:rFonts w:ascii="Arial" w:hAnsi="Arial" w:cs="Arial"/>
          <w:color w:val="002060"/>
          <w:sz w:val="20"/>
          <w:szCs w:val="20"/>
          <w:lang w:val="en-AU" w:eastAsia="en-AU" w:bidi="ar-SA"/>
        </w:rPr>
        <w:t>regarding</w:t>
      </w:r>
      <w:r w:rsidRPr="002A2C2C">
        <w:rPr>
          <w:rFonts w:ascii="Arial" w:hAnsi="Arial" w:cs="Arial"/>
          <w:color w:val="002060"/>
          <w:sz w:val="20"/>
          <w:szCs w:val="20"/>
          <w:lang w:val="en-AU" w:eastAsia="en-AU" w:bidi="ar-SA"/>
        </w:rPr>
        <w:t xml:space="preserve"> the application of the caretaker procedures. </w:t>
      </w:r>
    </w:p>
    <w:p w14:paraId="4770883D"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Any employee who considers that a particular use of Council resources may influence voting in an election or provide an undue advantage for a candidate should advise Chief Executive Officer before authorising, using or allocating the resource.  The Chief Executive Officer will decide if the use of Council resources is appropriate or not.</w:t>
      </w:r>
    </w:p>
    <w:p w14:paraId="43276360" w14:textId="77777777" w:rsidR="00326E34" w:rsidRPr="002A2C2C"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In applying these principles, the Council understands that the following will be normal practice during election periods:</w:t>
      </w:r>
    </w:p>
    <w:p w14:paraId="591C4432"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Public events will only be organised and run if it is totally unavoidable to conduct such events during the caretaker period and then only with the express permission of the Chief Executive </w:t>
      </w:r>
      <w:proofErr w:type="gramStart"/>
      <w:r w:rsidRPr="002A2C2C">
        <w:rPr>
          <w:rFonts w:ascii="Arial" w:hAnsi="Arial" w:cs="Arial"/>
          <w:color w:val="002060"/>
          <w:sz w:val="20"/>
          <w:szCs w:val="20"/>
          <w:lang w:val="en-AU" w:eastAsia="en-AU" w:bidi="ar-SA"/>
        </w:rPr>
        <w:t>Officer;</w:t>
      </w:r>
      <w:proofErr w:type="gramEnd"/>
    </w:p>
    <w:p w14:paraId="2C7128B4"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Speeches for Councillors will only be prepared by Council officers in relation to events that are part of the normal services or operation of the </w:t>
      </w:r>
      <w:proofErr w:type="gramStart"/>
      <w:r w:rsidRPr="002A2C2C">
        <w:rPr>
          <w:rFonts w:ascii="Arial" w:hAnsi="Arial" w:cs="Arial"/>
          <w:color w:val="002060"/>
          <w:sz w:val="20"/>
          <w:szCs w:val="20"/>
          <w:lang w:val="en-AU" w:eastAsia="en-AU" w:bidi="ar-SA"/>
        </w:rPr>
        <w:t>Council</w:t>
      </w:r>
      <w:proofErr w:type="gramEnd"/>
      <w:r w:rsidRPr="002A2C2C">
        <w:rPr>
          <w:rFonts w:ascii="Arial" w:hAnsi="Arial" w:cs="Arial"/>
          <w:color w:val="002060"/>
          <w:sz w:val="20"/>
          <w:szCs w:val="20"/>
          <w:lang w:val="en-AU" w:eastAsia="en-AU" w:bidi="ar-SA"/>
        </w:rPr>
        <w:t xml:space="preserve"> and such speeches will not be circulated or available for publication;</w:t>
      </w:r>
    </w:p>
    <w:p w14:paraId="0C334282"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lastRenderedPageBreak/>
        <w:t xml:space="preserve">Media services, including media releases, will not be provided for Councillors during the election </w:t>
      </w:r>
      <w:proofErr w:type="gramStart"/>
      <w:r w:rsidRPr="002A2C2C">
        <w:rPr>
          <w:rFonts w:ascii="Arial" w:hAnsi="Arial" w:cs="Arial"/>
          <w:color w:val="002060"/>
          <w:sz w:val="20"/>
          <w:szCs w:val="20"/>
          <w:lang w:val="en-AU" w:eastAsia="en-AU" w:bidi="ar-SA"/>
        </w:rPr>
        <w:t>period;</w:t>
      </w:r>
      <w:proofErr w:type="gramEnd"/>
    </w:p>
    <w:p w14:paraId="258B22C9"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 xml:space="preserve">Media releases will not mention or quote any Councillor(s) during the caretaker </w:t>
      </w:r>
      <w:proofErr w:type="gramStart"/>
      <w:r w:rsidRPr="002A2C2C">
        <w:rPr>
          <w:rFonts w:ascii="Arial" w:hAnsi="Arial" w:cs="Arial"/>
          <w:color w:val="002060"/>
          <w:sz w:val="20"/>
          <w:szCs w:val="20"/>
          <w:lang w:val="en-AU" w:eastAsia="en-AU" w:bidi="ar-SA"/>
        </w:rPr>
        <w:t>period;</w:t>
      </w:r>
      <w:proofErr w:type="gramEnd"/>
    </w:p>
    <w:p w14:paraId="65C23D47" w14:textId="77777777" w:rsidR="00326E34" w:rsidRPr="002A2C2C"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Councillor Newsletters will not be printed by Council during the election period; and</w:t>
      </w:r>
    </w:p>
    <w:p w14:paraId="67B5B8D6" w14:textId="77777777" w:rsidR="00326E34" w:rsidRPr="00957953" w:rsidRDefault="00326E34" w:rsidP="00A45689">
      <w:pPr>
        <w:pStyle w:val="NoSpacing"/>
        <w:numPr>
          <w:ilvl w:val="2"/>
          <w:numId w:val="21"/>
        </w:numPr>
        <w:spacing w:before="120" w:after="120"/>
        <w:rPr>
          <w:rFonts w:ascii="Arial" w:hAnsi="Arial" w:cs="Arial"/>
          <w:color w:val="002060"/>
          <w:sz w:val="20"/>
          <w:szCs w:val="20"/>
          <w:lang w:val="en-AU" w:eastAsia="en-AU" w:bidi="ar-SA"/>
        </w:rPr>
      </w:pPr>
      <w:r w:rsidRPr="002A2C2C">
        <w:rPr>
          <w:rFonts w:ascii="Arial" w:hAnsi="Arial" w:cs="Arial"/>
          <w:color w:val="002060"/>
          <w:sz w:val="20"/>
          <w:szCs w:val="20"/>
          <w:lang w:val="en-AU" w:eastAsia="en-AU" w:bidi="ar-SA"/>
        </w:rPr>
        <w:t>Neither the Council logo nor Council stationery will be used by Councillo</w:t>
      </w:r>
      <w:r w:rsidRPr="00957953">
        <w:rPr>
          <w:rFonts w:ascii="Arial" w:hAnsi="Arial" w:cs="Arial"/>
          <w:color w:val="002060"/>
          <w:sz w:val="20"/>
          <w:szCs w:val="20"/>
          <w:lang w:val="en-AU" w:eastAsia="en-AU" w:bidi="ar-SA"/>
        </w:rPr>
        <w:t>rs in any way that relates to the election.</w:t>
      </w:r>
    </w:p>
    <w:p w14:paraId="4180E719"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Equipment and facilities provided to Councillors for the purpose of conducting normal Council business will not be used for campaigning purposes.</w:t>
      </w:r>
    </w:p>
    <w:p w14:paraId="092E7F81"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Where Councillors have Council funded services, such as mobile phones, land lines and internet connections, and where it is impractical for Councillors to discontinue their use of these during the election, Councillors will reimburse the Council for usage of those services during the caretaker period that exceeds normal usage levels.</w:t>
      </w:r>
    </w:p>
    <w:p w14:paraId="57DE2E09"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Councillors may wish to consider the specific ways to administer this procedure. For instance, Councillors may decide to use a private mobile phone for all election enquiries and publicise such on election literature.</w:t>
      </w:r>
    </w:p>
    <w:p w14:paraId="0198F5A0" w14:textId="77777777" w:rsidR="00326E34" w:rsidRPr="00957953" w:rsidRDefault="00326E34" w:rsidP="00326E34">
      <w:pPr>
        <w:pStyle w:val="NoSpacing"/>
        <w:ind w:left="720"/>
        <w:rPr>
          <w:rFonts w:ascii="Arial" w:hAnsi="Arial" w:cs="Arial"/>
          <w:color w:val="002060"/>
          <w:sz w:val="20"/>
          <w:szCs w:val="20"/>
          <w:lang w:val="en-AU" w:eastAsia="en-AU" w:bidi="ar-SA"/>
        </w:rPr>
      </w:pPr>
    </w:p>
    <w:p w14:paraId="6413B33F" w14:textId="77777777" w:rsidR="00326E34" w:rsidRPr="00957953" w:rsidRDefault="00326E34" w:rsidP="00A45689">
      <w:pPr>
        <w:pStyle w:val="Heading1"/>
        <w:numPr>
          <w:ilvl w:val="0"/>
          <w:numId w:val="21"/>
        </w:numPr>
      </w:pPr>
      <w:bookmarkStart w:id="5" w:name="_Toc13045012"/>
      <w:r w:rsidRPr="00957953">
        <w:t>INFORMATION</w:t>
      </w:r>
      <w:bookmarkEnd w:id="5"/>
    </w:p>
    <w:p w14:paraId="62D05399"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The Council recognises that all election candidates have rights to information from the Council administration.  However, it is important that sitting Councillors continue to receive information that is necessary to fulfil their elected roles.  Neither Councillors nor candidates will receive information or advice from Council officers that might be perceived to support election campaigns, and there shall be complete transparency in the provision of all information and advice during the election caretaker period.  </w:t>
      </w:r>
    </w:p>
    <w:p w14:paraId="6D240678"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Information and briefing material prepared by employees for Councillors during the election caretaker period will relate only to factual matters or to existing Council services to assist Councillors in conducting normal day to day activities.</w:t>
      </w:r>
    </w:p>
    <w:p w14:paraId="1A192D65"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An Information Request Register will be maintained by the </w:t>
      </w:r>
      <w:r>
        <w:rPr>
          <w:rFonts w:ascii="Arial" w:hAnsi="Arial" w:cs="Arial"/>
          <w:color w:val="002060"/>
          <w:sz w:val="20"/>
          <w:szCs w:val="20"/>
          <w:lang w:val="en-AU" w:eastAsia="en-AU" w:bidi="ar-SA"/>
        </w:rPr>
        <w:t>Governance Unit</w:t>
      </w:r>
      <w:r w:rsidRPr="00957953">
        <w:rPr>
          <w:rFonts w:ascii="Arial" w:hAnsi="Arial" w:cs="Arial"/>
          <w:color w:val="002060"/>
          <w:sz w:val="20"/>
          <w:szCs w:val="20"/>
          <w:lang w:val="en-AU" w:eastAsia="en-AU" w:bidi="ar-SA"/>
        </w:rPr>
        <w:t xml:space="preserve"> commencing on the opening of nominations  This Register will be a public document (available for inspection) that records all requests for information of a non-election nature by all candidates, and the responses given to those requests. </w:t>
      </w:r>
    </w:p>
    <w:p w14:paraId="52EF42A6"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Responses to candidates’ requests will be provided by the Chief Executive Officer.  Only information that can be reasonably accessed will be released. </w:t>
      </w:r>
    </w:p>
    <w:p w14:paraId="3FDCB4AB"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Section 76D of the </w:t>
      </w:r>
      <w:r>
        <w:rPr>
          <w:rFonts w:ascii="Arial" w:hAnsi="Arial" w:cs="Arial"/>
          <w:i/>
          <w:iCs/>
          <w:color w:val="002060"/>
          <w:sz w:val="20"/>
          <w:szCs w:val="20"/>
          <w:lang w:val="en-AU" w:eastAsia="en-AU" w:bidi="ar-SA"/>
        </w:rPr>
        <w:t>Local Government Act 1989</w:t>
      </w:r>
      <w:r w:rsidRPr="00957953">
        <w:rPr>
          <w:rFonts w:ascii="Arial" w:hAnsi="Arial" w:cs="Arial"/>
          <w:color w:val="002060"/>
          <w:sz w:val="20"/>
          <w:szCs w:val="20"/>
          <w:lang w:val="en-AU" w:eastAsia="en-AU" w:bidi="ar-SA"/>
        </w:rPr>
        <w:t xml:space="preserve"> prescribes serious penalties for any Councillor who inappropriately makes use of their position or information obtained in the role of Councillor, to gain an advantage.</w:t>
      </w:r>
    </w:p>
    <w:p w14:paraId="110BE036"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Any Freedom of Information (FoI) applications lodged during the election period on matters such as expenses, costs etc. regarding current Councillors will be dealt with where possible outside of the election period (The FoI Act specifies a </w:t>
      </w:r>
      <w:proofErr w:type="gramStart"/>
      <w:r w:rsidRPr="00957953">
        <w:rPr>
          <w:rFonts w:ascii="Arial" w:hAnsi="Arial" w:cs="Arial"/>
          <w:color w:val="002060"/>
          <w:sz w:val="20"/>
          <w:szCs w:val="20"/>
          <w:lang w:val="en-AU" w:eastAsia="en-AU" w:bidi="ar-SA"/>
        </w:rPr>
        <w:t>30 day</w:t>
      </w:r>
      <w:proofErr w:type="gramEnd"/>
      <w:r w:rsidRPr="00957953">
        <w:rPr>
          <w:rFonts w:ascii="Arial" w:hAnsi="Arial" w:cs="Arial"/>
          <w:color w:val="002060"/>
          <w:sz w:val="20"/>
          <w:szCs w:val="20"/>
          <w:lang w:val="en-AU" w:eastAsia="en-AU" w:bidi="ar-SA"/>
        </w:rPr>
        <w:t xml:space="preserve"> period in providing a response to a FoI application). </w:t>
      </w:r>
    </w:p>
    <w:p w14:paraId="0FA5342A" w14:textId="77777777" w:rsidR="00326E34" w:rsidRPr="00957953" w:rsidRDefault="00326E34" w:rsidP="00326E34">
      <w:pPr>
        <w:pStyle w:val="NoSpacing"/>
        <w:rPr>
          <w:rFonts w:ascii="Arial" w:hAnsi="Arial" w:cs="Arial"/>
          <w:color w:val="002060"/>
          <w:sz w:val="20"/>
          <w:szCs w:val="20"/>
          <w:lang w:val="en-AU" w:eastAsia="en-AU" w:bidi="ar-SA"/>
        </w:rPr>
      </w:pPr>
    </w:p>
    <w:p w14:paraId="4FCED9BE" w14:textId="77777777" w:rsidR="00326E34" w:rsidRPr="00957953" w:rsidRDefault="00326E34" w:rsidP="00A45689">
      <w:pPr>
        <w:pStyle w:val="Heading1"/>
        <w:numPr>
          <w:ilvl w:val="0"/>
          <w:numId w:val="21"/>
        </w:numPr>
      </w:pPr>
      <w:bookmarkStart w:id="6" w:name="_Toc13045013"/>
      <w:r w:rsidRPr="00957953">
        <w:t>COMMUNICATION</w:t>
      </w:r>
      <w:bookmarkEnd w:id="6"/>
    </w:p>
    <w:p w14:paraId="4D84277D"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Council communication will not be used in any way that might influence the outcome of a Council election.</w:t>
      </w:r>
    </w:p>
    <w:p w14:paraId="61EBBB9A"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During the election caretaker period, no employee will initiate any public statement that relates to an election issue.  Public statements are not only formal press releases but also verbal comments at meetings, functions and events </w:t>
      </w:r>
      <w:proofErr w:type="gramStart"/>
      <w:r w:rsidRPr="00957953">
        <w:rPr>
          <w:rFonts w:ascii="Arial" w:hAnsi="Arial" w:cs="Arial"/>
          <w:color w:val="002060"/>
          <w:sz w:val="20"/>
          <w:szCs w:val="20"/>
          <w:lang w:val="en-AU" w:eastAsia="en-AU" w:bidi="ar-SA"/>
        </w:rPr>
        <w:t>where</w:t>
      </w:r>
      <w:proofErr w:type="gramEnd"/>
      <w:r w:rsidRPr="00957953">
        <w:rPr>
          <w:rFonts w:ascii="Arial" w:hAnsi="Arial" w:cs="Arial"/>
          <w:color w:val="002060"/>
          <w:sz w:val="20"/>
          <w:szCs w:val="20"/>
          <w:lang w:val="en-AU" w:eastAsia="en-AU" w:bidi="ar-SA"/>
        </w:rPr>
        <w:t xml:space="preserve"> attending as part of their Council </w:t>
      </w:r>
      <w:r w:rsidRPr="00957953">
        <w:rPr>
          <w:rFonts w:ascii="Arial" w:hAnsi="Arial" w:cs="Arial"/>
          <w:color w:val="002060"/>
          <w:sz w:val="20"/>
          <w:szCs w:val="20"/>
          <w:lang w:val="en-AU" w:eastAsia="en-AU" w:bidi="ar-SA"/>
        </w:rPr>
        <w:lastRenderedPageBreak/>
        <w:t>role.</w:t>
      </w:r>
    </w:p>
    <w:p w14:paraId="2B88F0F1"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Any requests for media advice or assistance from Councillors during the election period will be channelled through the Chief Executive Officer.</w:t>
      </w:r>
    </w:p>
    <w:p w14:paraId="3F9019E7"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In response to media inquiries the Chief Executive Officer will only provide information that relates to current services and operations.</w:t>
      </w:r>
    </w:p>
    <w:p w14:paraId="163E9048"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In the election period no media releases will be issued quoting or featuring the Mayor or Councillor(s). </w:t>
      </w:r>
    </w:p>
    <w:p w14:paraId="7931DA11"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During the election caretaker period, Council initiated communications shall be restricted to the communication of normal Council activities.</w:t>
      </w:r>
    </w:p>
    <w:p w14:paraId="0887BC0F"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No media advice or assistance will be provided to Councillors in relation to election campaign matters.</w:t>
      </w:r>
    </w:p>
    <w:p w14:paraId="5A4644EB"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No publicity will be provided that involves specific Councillors.</w:t>
      </w:r>
    </w:p>
    <w:p w14:paraId="54CED16C"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Councillors should not use their position as an elected representative or their access to Council employees and other Council resources or information in support of an election campaign.  This includes photos or images provided by Council for past Council activities.</w:t>
      </w:r>
    </w:p>
    <w:p w14:paraId="1D450536"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Sessions with the local media will be restricted to the communication of normal Council activities and responding to questions not involving the election or possible election outcomes.</w:t>
      </w:r>
    </w:p>
    <w:p w14:paraId="7BE5AE72"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Publicity of Council events (if any during the election period) will be restricted to the communication of normal Council activities</w:t>
      </w:r>
      <w:r w:rsidRPr="00957953">
        <w:rPr>
          <w:rFonts w:ascii="Arial" w:hAnsi="Arial" w:cs="Arial"/>
          <w:i/>
          <w:iCs/>
          <w:color w:val="002060"/>
          <w:sz w:val="20"/>
          <w:szCs w:val="20"/>
          <w:lang w:val="en-AU" w:eastAsia="en-AU" w:bidi="ar-SA"/>
        </w:rPr>
        <w:t>.</w:t>
      </w:r>
    </w:p>
    <w:p w14:paraId="356256B5"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Councillor participation at Council sponsored events (if any during the election period) should not be used to gain attention in support of an election campaign. Council sponsored events </w:t>
      </w:r>
      <w:proofErr w:type="gramStart"/>
      <w:r w:rsidRPr="00957953">
        <w:rPr>
          <w:rFonts w:ascii="Arial" w:hAnsi="Arial" w:cs="Arial"/>
          <w:color w:val="002060"/>
          <w:sz w:val="20"/>
          <w:szCs w:val="20"/>
          <w:lang w:val="en-AU" w:eastAsia="en-AU" w:bidi="ar-SA"/>
        </w:rPr>
        <w:t>includes</w:t>
      </w:r>
      <w:proofErr w:type="gramEnd"/>
      <w:r w:rsidRPr="00957953">
        <w:rPr>
          <w:rFonts w:ascii="Arial" w:hAnsi="Arial" w:cs="Arial"/>
          <w:color w:val="002060"/>
          <w:sz w:val="20"/>
          <w:szCs w:val="20"/>
          <w:lang w:val="en-AU" w:eastAsia="en-AU" w:bidi="ar-SA"/>
        </w:rPr>
        <w:t xml:space="preserve"> launches, events, and any other public forum outside of the normal Council meeting cycle – the easiest way to deal with these is to simply not have them during this time period.</w:t>
      </w:r>
    </w:p>
    <w:p w14:paraId="18A52B02" w14:textId="77777777" w:rsidR="00326E34" w:rsidRPr="00957953" w:rsidRDefault="00326E34" w:rsidP="00326E34">
      <w:pPr>
        <w:pStyle w:val="NoSpacing"/>
        <w:rPr>
          <w:rFonts w:ascii="Arial" w:hAnsi="Arial" w:cs="Arial"/>
          <w:color w:val="002060"/>
          <w:sz w:val="20"/>
          <w:szCs w:val="20"/>
          <w:lang w:val="en-AU" w:eastAsia="en-AU" w:bidi="ar-SA"/>
        </w:rPr>
      </w:pPr>
    </w:p>
    <w:p w14:paraId="136FA99F" w14:textId="77777777" w:rsidR="00326E34" w:rsidRPr="00957953" w:rsidRDefault="00326E34" w:rsidP="00326E34">
      <w:pPr>
        <w:pStyle w:val="NoSpacing"/>
        <w:rPr>
          <w:rFonts w:ascii="Arial" w:hAnsi="Arial" w:cs="Arial"/>
          <w:color w:val="002060"/>
          <w:sz w:val="20"/>
          <w:szCs w:val="20"/>
          <w:lang w:val="en-AU" w:eastAsia="en-AU" w:bidi="ar-SA"/>
        </w:rPr>
      </w:pPr>
    </w:p>
    <w:p w14:paraId="3DCAED96" w14:textId="77777777" w:rsidR="00326E34" w:rsidRPr="00957953" w:rsidRDefault="00326E34" w:rsidP="00A45689">
      <w:pPr>
        <w:pStyle w:val="Heading1"/>
        <w:numPr>
          <w:ilvl w:val="0"/>
          <w:numId w:val="21"/>
        </w:numPr>
      </w:pPr>
      <w:bookmarkStart w:id="7" w:name="_Toc13045014"/>
      <w:r w:rsidRPr="00957953">
        <w:t>COUNCIL PUBLICATIONS</w:t>
      </w:r>
      <w:bookmarkEnd w:id="7"/>
    </w:p>
    <w:p w14:paraId="2D096F81"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Council </w:t>
      </w:r>
      <w:r>
        <w:rPr>
          <w:rFonts w:ascii="Arial" w:hAnsi="Arial" w:cs="Arial"/>
          <w:color w:val="002060"/>
          <w:sz w:val="20"/>
          <w:szCs w:val="20"/>
          <w:lang w:val="en-AU" w:eastAsia="en-AU" w:bidi="ar-SA"/>
        </w:rPr>
        <w:t>will limit</w:t>
      </w:r>
      <w:r w:rsidRPr="00957953">
        <w:rPr>
          <w:rFonts w:ascii="Arial" w:hAnsi="Arial" w:cs="Arial"/>
          <w:color w:val="002060"/>
          <w:sz w:val="20"/>
          <w:szCs w:val="20"/>
          <w:lang w:val="en-AU" w:eastAsia="en-AU" w:bidi="ar-SA"/>
        </w:rPr>
        <w:t xml:space="preserve"> printing, publishing </w:t>
      </w:r>
      <w:r>
        <w:rPr>
          <w:rFonts w:ascii="Arial" w:hAnsi="Arial" w:cs="Arial"/>
          <w:color w:val="002060"/>
          <w:sz w:val="20"/>
          <w:szCs w:val="20"/>
          <w:lang w:val="en-AU" w:eastAsia="en-AU" w:bidi="ar-SA"/>
        </w:rPr>
        <w:t>and</w:t>
      </w:r>
      <w:r w:rsidRPr="00957953">
        <w:rPr>
          <w:rFonts w:ascii="Arial" w:hAnsi="Arial" w:cs="Arial"/>
          <w:color w:val="002060"/>
          <w:sz w:val="20"/>
          <w:szCs w:val="20"/>
          <w:lang w:val="en-AU" w:eastAsia="en-AU" w:bidi="ar-SA"/>
        </w:rPr>
        <w:t xml:space="preserve"> distributing publications during an election period.  This is to ensure that Council does not utilise public funds that may influence or be seen to influence people’s voting intentions.</w:t>
      </w:r>
    </w:p>
    <w:p w14:paraId="5E0783CC"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Council must not print, publish or distribute a publication during the election period unless it has been </w:t>
      </w:r>
      <w:r>
        <w:rPr>
          <w:rFonts w:ascii="Arial" w:hAnsi="Arial" w:cs="Arial"/>
          <w:color w:val="002060"/>
          <w:sz w:val="20"/>
          <w:szCs w:val="20"/>
          <w:lang w:val="en-AU" w:eastAsia="en-AU" w:bidi="ar-SA"/>
        </w:rPr>
        <w:t>authorised</w:t>
      </w:r>
      <w:r w:rsidRPr="00957953">
        <w:rPr>
          <w:rFonts w:ascii="Arial" w:hAnsi="Arial" w:cs="Arial"/>
          <w:color w:val="002060"/>
          <w:sz w:val="20"/>
          <w:szCs w:val="20"/>
          <w:lang w:val="en-AU" w:eastAsia="en-AU" w:bidi="ar-SA"/>
        </w:rPr>
        <w:t xml:space="preserve"> in writing by the Chief Executive Officer.</w:t>
      </w:r>
    </w:p>
    <w:p w14:paraId="61582471"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The Chief Executive Officer must not </w:t>
      </w:r>
      <w:r>
        <w:rPr>
          <w:rFonts w:ascii="Arial" w:hAnsi="Arial" w:cs="Arial"/>
          <w:color w:val="002060"/>
          <w:sz w:val="20"/>
          <w:szCs w:val="20"/>
          <w:lang w:val="en-AU" w:eastAsia="en-AU" w:bidi="ar-SA"/>
        </w:rPr>
        <w:t>authorise</w:t>
      </w:r>
      <w:r w:rsidRPr="00957953">
        <w:rPr>
          <w:rFonts w:ascii="Arial" w:hAnsi="Arial" w:cs="Arial"/>
          <w:color w:val="002060"/>
          <w:sz w:val="20"/>
          <w:szCs w:val="20"/>
          <w:lang w:val="en-AU" w:eastAsia="en-AU" w:bidi="ar-SA"/>
        </w:rPr>
        <w:t> a publication that contains electoral matter</w:t>
      </w:r>
      <w:r>
        <w:rPr>
          <w:rFonts w:ascii="Arial" w:hAnsi="Arial" w:cs="Arial"/>
          <w:color w:val="002060"/>
          <w:sz w:val="20"/>
          <w:szCs w:val="20"/>
          <w:lang w:val="en-AU" w:eastAsia="en-AU" w:bidi="ar-SA"/>
        </w:rPr>
        <w:t>.</w:t>
      </w:r>
      <w:r w:rsidRPr="00957953">
        <w:rPr>
          <w:rFonts w:ascii="Arial" w:hAnsi="Arial" w:cs="Arial"/>
          <w:color w:val="002060"/>
          <w:sz w:val="20"/>
          <w:szCs w:val="20"/>
          <w:lang w:val="en-AU" w:eastAsia="en-AU" w:bidi="ar-SA"/>
        </w:rPr>
        <w:t xml:space="preserve"> </w:t>
      </w:r>
    </w:p>
    <w:p w14:paraId="0D7ADC25"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Electoral matter is any matter that is intended or likely to affect voting in an election.  </w:t>
      </w:r>
    </w:p>
    <w:p w14:paraId="3D5C29CB"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The </w:t>
      </w:r>
      <w:r>
        <w:rPr>
          <w:rFonts w:ascii="Arial" w:hAnsi="Arial" w:cs="Arial"/>
          <w:color w:val="002060"/>
          <w:sz w:val="20"/>
          <w:szCs w:val="20"/>
          <w:lang w:val="en-AU" w:eastAsia="en-AU" w:bidi="ar-SA"/>
        </w:rPr>
        <w:t>authorisation</w:t>
      </w:r>
      <w:r w:rsidRPr="00957953">
        <w:rPr>
          <w:rFonts w:ascii="Arial" w:hAnsi="Arial" w:cs="Arial"/>
          <w:color w:val="002060"/>
          <w:sz w:val="20"/>
          <w:szCs w:val="20"/>
          <w:lang w:val="en-AU" w:eastAsia="en-AU" w:bidi="ar-SA"/>
        </w:rPr>
        <w:t xml:space="preserve"> by the Chief Executive Officer must be in writing and cannot be delegated.  </w:t>
      </w:r>
      <w:r>
        <w:rPr>
          <w:rFonts w:ascii="Arial" w:hAnsi="Arial" w:cs="Arial"/>
          <w:color w:val="002060"/>
          <w:sz w:val="20"/>
          <w:szCs w:val="20"/>
          <w:lang w:val="en-AU" w:eastAsia="en-AU" w:bidi="ar-SA"/>
        </w:rPr>
        <w:t>Authorisation</w:t>
      </w:r>
      <w:r w:rsidRPr="00957953">
        <w:rPr>
          <w:rFonts w:ascii="Arial" w:hAnsi="Arial" w:cs="Arial"/>
          <w:color w:val="002060"/>
          <w:sz w:val="20"/>
          <w:szCs w:val="20"/>
          <w:lang w:val="en-AU" w:eastAsia="en-AU" w:bidi="ar-SA"/>
        </w:rPr>
        <w:t xml:space="preserve"> wording – over the Chief Executive Officers signature - should be as follows </w:t>
      </w:r>
      <w:r w:rsidRPr="00957953">
        <w:rPr>
          <w:rFonts w:ascii="Arial" w:hAnsi="Arial" w:cs="Arial"/>
          <w:i/>
          <w:iCs/>
          <w:color w:val="002060"/>
          <w:sz w:val="20"/>
          <w:szCs w:val="20"/>
          <w:lang w:val="en-AU" w:eastAsia="en-AU" w:bidi="ar-SA"/>
        </w:rPr>
        <w:t>“</w:t>
      </w:r>
      <w:r>
        <w:rPr>
          <w:rFonts w:ascii="Arial" w:hAnsi="Arial" w:cs="Arial"/>
          <w:i/>
          <w:iCs/>
          <w:color w:val="002060"/>
          <w:sz w:val="20"/>
          <w:szCs w:val="20"/>
          <w:lang w:val="en-AU" w:eastAsia="en-AU" w:bidi="ar-SA"/>
        </w:rPr>
        <w:t>Authorised</w:t>
      </w:r>
      <w:r w:rsidRPr="00957953">
        <w:rPr>
          <w:rFonts w:ascii="Arial" w:hAnsi="Arial" w:cs="Arial"/>
          <w:i/>
          <w:iCs/>
          <w:color w:val="002060"/>
          <w:sz w:val="20"/>
          <w:szCs w:val="20"/>
          <w:lang w:val="en-AU" w:eastAsia="en-AU" w:bidi="ar-SA"/>
        </w:rPr>
        <w:t xml:space="preserve"> by the Chief Executive Officer in accordance with</w:t>
      </w:r>
      <w:r>
        <w:rPr>
          <w:rFonts w:ascii="Arial" w:hAnsi="Arial" w:cs="Arial"/>
          <w:i/>
          <w:iCs/>
          <w:color w:val="002060"/>
          <w:sz w:val="20"/>
          <w:szCs w:val="20"/>
          <w:lang w:val="en-AU" w:eastAsia="en-AU" w:bidi="ar-SA"/>
        </w:rPr>
        <w:t xml:space="preserve"> the Election Period Policy</w:t>
      </w:r>
      <w:r w:rsidRPr="00957953">
        <w:rPr>
          <w:rFonts w:ascii="Arial" w:hAnsi="Arial" w:cs="Arial"/>
          <w:i/>
          <w:iCs/>
          <w:color w:val="002060"/>
          <w:sz w:val="20"/>
          <w:szCs w:val="20"/>
          <w:lang w:val="en-AU" w:eastAsia="en-AU" w:bidi="ar-SA"/>
        </w:rPr>
        <w:t>”</w:t>
      </w:r>
    </w:p>
    <w:p w14:paraId="13BC2CFC"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The </w:t>
      </w:r>
      <w:r>
        <w:rPr>
          <w:rFonts w:ascii="Arial" w:hAnsi="Arial" w:cs="Arial"/>
          <w:color w:val="002060"/>
          <w:sz w:val="20"/>
          <w:szCs w:val="20"/>
          <w:lang w:val="en-AU" w:eastAsia="en-AU" w:bidi="ar-SA"/>
        </w:rPr>
        <w:t>following documents are Council publications</w:t>
      </w:r>
      <w:r w:rsidRPr="00957953">
        <w:rPr>
          <w:rFonts w:ascii="Arial" w:hAnsi="Arial" w:cs="Arial"/>
          <w:color w:val="002060"/>
          <w:sz w:val="20"/>
          <w:szCs w:val="20"/>
          <w:lang w:val="en-AU" w:eastAsia="en-AU" w:bidi="ar-SA"/>
        </w:rPr>
        <w:t>:</w:t>
      </w:r>
    </w:p>
    <w:p w14:paraId="35168A07" w14:textId="673C8A92" w:rsidR="00326E34" w:rsidRPr="00957953" w:rsidRDefault="00326E34" w:rsidP="00A45689">
      <w:pPr>
        <w:pStyle w:val="NoSpacing"/>
        <w:numPr>
          <w:ilvl w:val="0"/>
          <w:numId w:val="24"/>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Council newsletters</w:t>
      </w:r>
    </w:p>
    <w:p w14:paraId="3CB9F726" w14:textId="4F9C0676" w:rsidR="00326E34" w:rsidRPr="00957953" w:rsidRDefault="00326E34" w:rsidP="00A45689">
      <w:pPr>
        <w:pStyle w:val="NoSpacing"/>
        <w:numPr>
          <w:ilvl w:val="0"/>
          <w:numId w:val="24"/>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Advertisements and notices e.g. job advertisements, public notices of contracts etc.</w:t>
      </w:r>
    </w:p>
    <w:p w14:paraId="454B4705" w14:textId="295C5E7D"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Media releases</w:t>
      </w:r>
    </w:p>
    <w:p w14:paraId="73F058F7" w14:textId="0D63E49F"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Leaflets and brochures</w:t>
      </w:r>
    </w:p>
    <w:p w14:paraId="6691E6E0" w14:textId="010EA26D"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lastRenderedPageBreak/>
        <w:t>Mail-outs to multiple addresses</w:t>
      </w:r>
      <w:r>
        <w:rPr>
          <w:rFonts w:ascii="Arial" w:hAnsi="Arial" w:cs="Arial"/>
          <w:color w:val="002060"/>
          <w:sz w:val="20"/>
          <w:szCs w:val="20"/>
          <w:lang w:val="en-AU" w:eastAsia="en-AU" w:bidi="ar-SA"/>
        </w:rPr>
        <w:br/>
      </w:r>
    </w:p>
    <w:p w14:paraId="065315FE" w14:textId="500FA7F0" w:rsidR="00326E34" w:rsidRPr="00957953" w:rsidRDefault="00326E34" w:rsidP="00A45689">
      <w:pPr>
        <w:pStyle w:val="NoSpacing"/>
        <w:ind w:left="792"/>
        <w:rPr>
          <w:rFonts w:ascii="Arial" w:hAnsi="Arial" w:cs="Arial"/>
          <w:b/>
          <w:color w:val="002060"/>
          <w:sz w:val="20"/>
          <w:szCs w:val="20"/>
          <w:lang w:val="en-AU" w:eastAsia="en-AU" w:bidi="ar-SA"/>
        </w:rPr>
      </w:pPr>
      <w:r w:rsidRPr="00957953">
        <w:rPr>
          <w:rFonts w:ascii="Arial" w:hAnsi="Arial" w:cs="Arial"/>
          <w:b/>
          <w:color w:val="002060"/>
          <w:sz w:val="20"/>
          <w:szCs w:val="20"/>
          <w:lang w:val="en-AU" w:eastAsia="en-AU" w:bidi="ar-SA"/>
        </w:rPr>
        <w:t>All th</w:t>
      </w:r>
      <w:r w:rsidR="00F44C1D">
        <w:rPr>
          <w:rFonts w:ascii="Arial" w:hAnsi="Arial" w:cs="Arial"/>
          <w:b/>
          <w:color w:val="002060"/>
          <w:sz w:val="20"/>
          <w:szCs w:val="20"/>
          <w:lang w:val="en-AU" w:eastAsia="en-AU" w:bidi="ar-SA"/>
        </w:rPr>
        <w:t>e</w:t>
      </w:r>
      <w:r w:rsidRPr="00957953">
        <w:rPr>
          <w:rFonts w:ascii="Arial" w:hAnsi="Arial" w:cs="Arial"/>
          <w:b/>
          <w:color w:val="002060"/>
          <w:sz w:val="20"/>
          <w:szCs w:val="20"/>
          <w:lang w:val="en-AU" w:eastAsia="en-AU" w:bidi="ar-SA"/>
        </w:rPr>
        <w:t xml:space="preserve">se publications will require </w:t>
      </w:r>
      <w:r>
        <w:rPr>
          <w:rFonts w:ascii="Arial" w:hAnsi="Arial" w:cs="Arial"/>
          <w:b/>
          <w:color w:val="002060"/>
          <w:sz w:val="20"/>
          <w:szCs w:val="20"/>
          <w:lang w:val="en-AU" w:eastAsia="en-AU" w:bidi="ar-SA"/>
        </w:rPr>
        <w:t>authorisation</w:t>
      </w:r>
      <w:r w:rsidRPr="00957953">
        <w:rPr>
          <w:rFonts w:ascii="Arial" w:hAnsi="Arial" w:cs="Arial"/>
          <w:b/>
          <w:color w:val="002060"/>
          <w:sz w:val="20"/>
          <w:szCs w:val="20"/>
          <w:lang w:val="en-AU" w:eastAsia="en-AU" w:bidi="ar-SA"/>
        </w:rPr>
        <w:t xml:space="preserve"> by the Chief Executive Officer provided that the CEO is certain </w:t>
      </w:r>
      <w:r>
        <w:rPr>
          <w:rFonts w:ascii="Arial" w:hAnsi="Arial" w:cs="Arial"/>
          <w:b/>
          <w:color w:val="002060"/>
          <w:sz w:val="20"/>
          <w:szCs w:val="20"/>
          <w:lang w:val="en-AU" w:eastAsia="en-AU" w:bidi="ar-SA"/>
        </w:rPr>
        <w:t>they do</w:t>
      </w:r>
      <w:r w:rsidRPr="00957953">
        <w:rPr>
          <w:rFonts w:ascii="Arial" w:hAnsi="Arial" w:cs="Arial"/>
          <w:b/>
          <w:color w:val="002060"/>
          <w:sz w:val="20"/>
          <w:szCs w:val="20"/>
          <w:lang w:val="en-AU" w:eastAsia="en-AU" w:bidi="ar-SA"/>
        </w:rPr>
        <w:t xml:space="preserve"> not contain electoral matter.</w:t>
      </w:r>
    </w:p>
    <w:p w14:paraId="3C7F52FE" w14:textId="77777777" w:rsidR="00326E34" w:rsidRPr="00957953" w:rsidRDefault="00326E34" w:rsidP="00326E34">
      <w:pPr>
        <w:pStyle w:val="NoSpacing"/>
        <w:rPr>
          <w:rFonts w:ascii="Arial" w:hAnsi="Arial" w:cs="Arial"/>
          <w:color w:val="002060"/>
          <w:sz w:val="20"/>
          <w:szCs w:val="20"/>
          <w:lang w:val="en-AU" w:eastAsia="en-AU" w:bidi="ar-SA"/>
        </w:rPr>
      </w:pPr>
    </w:p>
    <w:p w14:paraId="7B9FAA12"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Pr>
          <w:rFonts w:ascii="Arial" w:hAnsi="Arial" w:cs="Arial"/>
          <w:color w:val="002060"/>
          <w:sz w:val="20"/>
          <w:szCs w:val="20"/>
          <w:lang w:val="en-AU" w:eastAsia="en-AU" w:bidi="ar-SA"/>
        </w:rPr>
        <w:t>This Policy</w:t>
      </w:r>
      <w:r w:rsidRPr="00957953">
        <w:rPr>
          <w:rFonts w:ascii="Arial" w:hAnsi="Arial" w:cs="Arial"/>
          <w:color w:val="002060"/>
          <w:sz w:val="20"/>
          <w:szCs w:val="20"/>
          <w:lang w:val="en-AU" w:eastAsia="en-AU" w:bidi="ar-SA"/>
        </w:rPr>
        <w:t xml:space="preserve"> also applies to the publication of material specified in this Policy published on Council’s website.</w:t>
      </w:r>
    </w:p>
    <w:p w14:paraId="374C5F8A"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The recommended practice – in line with State and Federal Governments – is where possible to avoid all publication activity during the election period except where it is essential for the conduct of Council operations.</w:t>
      </w:r>
    </w:p>
    <w:p w14:paraId="07F9F34C"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proofErr w:type="gramStart"/>
      <w:r w:rsidRPr="00957953">
        <w:rPr>
          <w:rFonts w:ascii="Arial" w:hAnsi="Arial" w:cs="Arial"/>
          <w:color w:val="002060"/>
          <w:sz w:val="20"/>
          <w:szCs w:val="20"/>
          <w:lang w:val="en-AU" w:eastAsia="en-AU" w:bidi="ar-SA"/>
        </w:rPr>
        <w:t>A number of</w:t>
      </w:r>
      <w:proofErr w:type="gramEnd"/>
      <w:r w:rsidRPr="00957953">
        <w:rPr>
          <w:rFonts w:ascii="Arial" w:hAnsi="Arial" w:cs="Arial"/>
          <w:color w:val="002060"/>
          <w:sz w:val="20"/>
          <w:szCs w:val="20"/>
          <w:lang w:val="en-AU" w:eastAsia="en-AU" w:bidi="ar-SA"/>
        </w:rPr>
        <w:t xml:space="preserve"> Council publications with references to either current Councillors or candidates, both on website and public display will be withdrawn from such display during an election period.</w:t>
      </w:r>
    </w:p>
    <w:p w14:paraId="1AF76D00"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During the election period Council’s website will not contain material which is precluded by this Policy or the statutory requirements relating to publications.  Any references to the election will only relate to the election process. </w:t>
      </w:r>
    </w:p>
    <w:p w14:paraId="211D49EE" w14:textId="682383CE"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Profiles of </w:t>
      </w:r>
      <w:r>
        <w:rPr>
          <w:rFonts w:ascii="Arial" w:hAnsi="Arial" w:cs="Arial"/>
          <w:color w:val="002060"/>
          <w:sz w:val="20"/>
          <w:szCs w:val="20"/>
          <w:lang w:val="en-AU" w:eastAsia="en-AU" w:bidi="ar-SA"/>
        </w:rPr>
        <w:t xml:space="preserve">the </w:t>
      </w:r>
      <w:r w:rsidRPr="00957953">
        <w:rPr>
          <w:rFonts w:ascii="Arial" w:hAnsi="Arial" w:cs="Arial"/>
          <w:color w:val="002060"/>
          <w:sz w:val="20"/>
          <w:szCs w:val="20"/>
          <w:lang w:val="en-AU" w:eastAsia="en-AU" w:bidi="ar-SA"/>
        </w:rPr>
        <w:t xml:space="preserve">current Mayor and Councillors will be removed from Council’s website during the election period but retain their contact details for their day-to-day role as Councillor </w:t>
      </w:r>
      <w:r w:rsidR="00A45689" w:rsidRPr="00957953">
        <w:rPr>
          <w:rFonts w:ascii="Arial" w:hAnsi="Arial" w:cs="Arial"/>
          <w:color w:val="002060"/>
          <w:sz w:val="20"/>
          <w:szCs w:val="20"/>
          <w:lang w:val="en-AU" w:eastAsia="en-AU" w:bidi="ar-SA"/>
        </w:rPr>
        <w:t>i.e.</w:t>
      </w:r>
      <w:r w:rsidRPr="00957953">
        <w:rPr>
          <w:rFonts w:ascii="Arial" w:hAnsi="Arial" w:cs="Arial"/>
          <w:color w:val="002060"/>
          <w:sz w:val="20"/>
          <w:szCs w:val="20"/>
          <w:lang w:val="en-AU" w:eastAsia="en-AU" w:bidi="ar-SA"/>
        </w:rPr>
        <w:t xml:space="preserve"> names, photos and mobile numbers. </w:t>
      </w:r>
    </w:p>
    <w:p w14:paraId="7BA9FA63"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Any new material published on Council’s web site during the election period that may </w:t>
      </w:r>
      <w:proofErr w:type="gramStart"/>
      <w:r w:rsidRPr="00957953">
        <w:rPr>
          <w:rFonts w:ascii="Arial" w:hAnsi="Arial" w:cs="Arial"/>
          <w:color w:val="002060"/>
          <w:sz w:val="20"/>
          <w:szCs w:val="20"/>
          <w:lang w:val="en-AU" w:eastAsia="en-AU" w:bidi="ar-SA"/>
        </w:rPr>
        <w:t>be considered to be</w:t>
      </w:r>
      <w:proofErr w:type="gramEnd"/>
      <w:r w:rsidRPr="00957953">
        <w:rPr>
          <w:rFonts w:ascii="Arial" w:hAnsi="Arial" w:cs="Arial"/>
          <w:color w:val="002060"/>
          <w:sz w:val="20"/>
          <w:szCs w:val="20"/>
          <w:lang w:val="en-AU" w:eastAsia="en-AU" w:bidi="ar-SA"/>
        </w:rPr>
        <w:t xml:space="preserve"> an advertisement, handbill, pamphlet or notice must also be subject to the certification process.  Council agendas, minutes and the annual report are considered exempt from certification. </w:t>
      </w:r>
    </w:p>
    <w:p w14:paraId="42F79A61" w14:textId="0CA78C5B"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Council is required by the Act to produce an annual report, and the </w:t>
      </w:r>
      <w:r w:rsidRPr="00957953">
        <w:rPr>
          <w:rFonts w:ascii="Arial" w:hAnsi="Arial" w:cs="Arial"/>
          <w:i/>
          <w:iCs/>
          <w:color w:val="002060"/>
          <w:sz w:val="20"/>
          <w:szCs w:val="20"/>
          <w:lang w:val="en-AU" w:eastAsia="en-AU" w:bidi="ar-SA"/>
        </w:rPr>
        <w:t>Annual Report 20</w:t>
      </w:r>
      <w:r w:rsidR="009221FB">
        <w:rPr>
          <w:rFonts w:ascii="Arial" w:hAnsi="Arial" w:cs="Arial"/>
          <w:i/>
          <w:iCs/>
          <w:color w:val="002060"/>
          <w:sz w:val="20"/>
          <w:szCs w:val="20"/>
          <w:lang w:val="en-AU" w:eastAsia="en-AU" w:bidi="ar-SA"/>
        </w:rPr>
        <w:t>23/24</w:t>
      </w:r>
      <w:r w:rsidRPr="00957953">
        <w:rPr>
          <w:rFonts w:ascii="Arial" w:hAnsi="Arial" w:cs="Arial"/>
          <w:color w:val="002060"/>
          <w:sz w:val="20"/>
          <w:szCs w:val="20"/>
          <w:lang w:val="en-AU" w:eastAsia="en-AU" w:bidi="ar-SA"/>
        </w:rPr>
        <w:t> may be published during the election period.  The </w:t>
      </w:r>
      <w:r w:rsidRPr="00957953">
        <w:rPr>
          <w:rFonts w:ascii="Arial" w:hAnsi="Arial" w:cs="Arial"/>
          <w:i/>
          <w:iCs/>
          <w:color w:val="002060"/>
          <w:sz w:val="20"/>
          <w:szCs w:val="20"/>
          <w:lang w:val="en-AU" w:eastAsia="en-AU" w:bidi="ar-SA"/>
        </w:rPr>
        <w:t>Annual Report</w:t>
      </w:r>
      <w:r w:rsidRPr="00957953">
        <w:rPr>
          <w:rFonts w:ascii="Arial" w:hAnsi="Arial" w:cs="Arial"/>
          <w:color w:val="002060"/>
          <w:sz w:val="20"/>
          <w:szCs w:val="20"/>
          <w:lang w:val="en-AU" w:eastAsia="en-AU" w:bidi="ar-SA"/>
        </w:rPr>
        <w:t> will not contain any material that could be regarded as overt electioneering or that inappropriately promotes individual Councillors but will fulfil its statutory obligations on reporting matters.  It may also be required for the Annual Report to be the subject of a Council Meeting in October to confirm the completion of the Annual Report.</w:t>
      </w:r>
    </w:p>
    <w:p w14:paraId="2FEA632A" w14:textId="03AA7271"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proofErr w:type="gramStart"/>
      <w:r w:rsidRPr="00957953">
        <w:rPr>
          <w:rFonts w:ascii="Arial" w:hAnsi="Arial" w:cs="Arial"/>
          <w:color w:val="002060"/>
          <w:sz w:val="20"/>
          <w:szCs w:val="20"/>
          <w:lang w:val="en-AU" w:eastAsia="en-AU" w:bidi="ar-SA"/>
        </w:rPr>
        <w:t>Social Media</w:t>
      </w:r>
      <w:proofErr w:type="gramEnd"/>
      <w:r w:rsidRPr="00957953">
        <w:rPr>
          <w:rFonts w:ascii="Arial" w:hAnsi="Arial" w:cs="Arial"/>
          <w:color w:val="002060"/>
          <w:sz w:val="20"/>
          <w:szCs w:val="20"/>
          <w:lang w:val="en-AU" w:eastAsia="en-AU" w:bidi="ar-SA"/>
        </w:rPr>
        <w:t xml:space="preserve"> – any publication on social media sites such as Facebook or twitter which are </w:t>
      </w:r>
      <w:r w:rsidR="00F44C1D" w:rsidRPr="00957953">
        <w:rPr>
          <w:rFonts w:ascii="Arial" w:hAnsi="Arial" w:cs="Arial"/>
          <w:color w:val="002060"/>
          <w:sz w:val="20"/>
          <w:szCs w:val="20"/>
          <w:lang w:val="en-AU" w:eastAsia="en-AU" w:bidi="ar-SA"/>
        </w:rPr>
        <w:t>auspice</w:t>
      </w:r>
      <w:r w:rsidRPr="00957953">
        <w:rPr>
          <w:rFonts w:ascii="Arial" w:hAnsi="Arial" w:cs="Arial"/>
          <w:color w:val="002060"/>
          <w:sz w:val="20"/>
          <w:szCs w:val="20"/>
          <w:lang w:val="en-AU" w:eastAsia="en-AU" w:bidi="ar-SA"/>
        </w:rPr>
        <w:t xml:space="preserve"> by Council will also require </w:t>
      </w:r>
      <w:r>
        <w:rPr>
          <w:rFonts w:ascii="Arial" w:hAnsi="Arial" w:cs="Arial"/>
          <w:color w:val="002060"/>
          <w:sz w:val="20"/>
          <w:szCs w:val="20"/>
          <w:lang w:val="en-AU" w:eastAsia="en-AU" w:bidi="ar-SA"/>
        </w:rPr>
        <w:t>authorisation</w:t>
      </w:r>
      <w:r w:rsidRPr="00957953">
        <w:rPr>
          <w:rFonts w:ascii="Arial" w:hAnsi="Arial" w:cs="Arial"/>
          <w:color w:val="002060"/>
          <w:sz w:val="20"/>
          <w:szCs w:val="20"/>
          <w:lang w:val="en-AU" w:eastAsia="en-AU" w:bidi="ar-SA"/>
        </w:rPr>
        <w:t xml:space="preserve"> by the Chief Executive Officer. Similar requirements apply to Council blog sites.</w:t>
      </w:r>
    </w:p>
    <w:p w14:paraId="4DEB19A0" w14:textId="77777777" w:rsidR="00326E34" w:rsidRPr="00957953" w:rsidRDefault="00326E34" w:rsidP="00A45689">
      <w:pPr>
        <w:pStyle w:val="NoSpacing"/>
        <w:numPr>
          <w:ilvl w:val="1"/>
          <w:numId w:val="21"/>
        </w:numPr>
        <w:spacing w:before="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Any matter that exists on Social Media pages that could be viewed as electoral matter will be removed including YouTube videos or photos of Councillors at publicity events, as is done with Councillor profiles on Council websites. </w:t>
      </w:r>
    </w:p>
    <w:p w14:paraId="4F42E105" w14:textId="77777777" w:rsidR="00326E34" w:rsidRPr="00957953" w:rsidRDefault="00326E34" w:rsidP="00326E34">
      <w:pPr>
        <w:pStyle w:val="NoSpacing"/>
        <w:ind w:left="360"/>
        <w:rPr>
          <w:rFonts w:ascii="Arial" w:hAnsi="Arial" w:cs="Arial"/>
          <w:color w:val="002060"/>
          <w:sz w:val="20"/>
          <w:szCs w:val="20"/>
          <w:lang w:val="en-AU" w:eastAsia="en-AU" w:bidi="ar-SA"/>
        </w:rPr>
      </w:pPr>
    </w:p>
    <w:p w14:paraId="53BF6B1C" w14:textId="77777777" w:rsidR="00326E34" w:rsidRPr="00A45689" w:rsidRDefault="00326E34" w:rsidP="00867F9B">
      <w:pPr>
        <w:ind w:firstLine="720"/>
        <w:rPr>
          <w:rFonts w:ascii="Arial" w:hAnsi="Arial" w:cs="Arial"/>
          <w:color w:val="002060"/>
          <w:sz w:val="20"/>
          <w:szCs w:val="20"/>
          <w:lang w:eastAsia="en-AU"/>
        </w:rPr>
      </w:pPr>
      <w:r w:rsidRPr="00A45689">
        <w:rPr>
          <w:rFonts w:ascii="Arial" w:hAnsi="Arial" w:cs="Arial"/>
          <w:color w:val="002060"/>
          <w:sz w:val="20"/>
          <w:szCs w:val="20"/>
          <w:lang w:eastAsia="en-AU"/>
        </w:rPr>
        <w:t>Social media activity during the caretaker period is to conform with the following:</w:t>
      </w:r>
    </w:p>
    <w:p w14:paraId="717CF965" w14:textId="337DD45E"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On all Facebook pages the “post comments’ from all” facility to be disabled.</w:t>
      </w:r>
    </w:p>
    <w:p w14:paraId="62788AEE" w14:textId="6B0FB039"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Facebook posts to be kept to minimum, normal day-to-day activities only.</w:t>
      </w:r>
    </w:p>
    <w:p w14:paraId="4576B463" w14:textId="13C67111"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No launches or announcements of any new projects, policy initiatives, or programs.</w:t>
      </w:r>
    </w:p>
    <w:p w14:paraId="75F31154" w14:textId="6CB343B3"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You Tube videos to be removed and suspended during the period.</w:t>
      </w:r>
    </w:p>
    <w:p w14:paraId="08ECBBC7" w14:textId="14DC5873"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No matter is permitted that may be construed as electoral matter – sites should be reviewed to ensure there is none.</w:t>
      </w:r>
    </w:p>
    <w:p w14:paraId="7CEC894C" w14:textId="74BBD720"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No hosting or responding to political content at all is permitted.</w:t>
      </w:r>
    </w:p>
    <w:p w14:paraId="195C17CE" w14:textId="3DEE3F95"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During this time ensure moderation of Twitter and Facebook sites.</w:t>
      </w:r>
    </w:p>
    <w:p w14:paraId="7D0A0297" w14:textId="52DC0E7C" w:rsidR="00326E34" w:rsidRPr="00957953" w:rsidRDefault="00326E34" w:rsidP="00A45689">
      <w:pPr>
        <w:pStyle w:val="NoSpacing"/>
        <w:numPr>
          <w:ilvl w:val="0"/>
          <w:numId w:val="23"/>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lastRenderedPageBreak/>
        <w:t>Keep Twitter updates to a minimum – normal day-to-day business only.</w:t>
      </w:r>
    </w:p>
    <w:p w14:paraId="04124303" w14:textId="77777777" w:rsidR="00326E34" w:rsidRPr="00957953" w:rsidRDefault="00326E34" w:rsidP="00326E34">
      <w:pPr>
        <w:pStyle w:val="NoSpacing"/>
        <w:rPr>
          <w:rFonts w:ascii="Arial" w:hAnsi="Arial" w:cs="Arial"/>
          <w:color w:val="002060"/>
          <w:sz w:val="20"/>
          <w:szCs w:val="20"/>
          <w:lang w:val="en-AU" w:eastAsia="en-AU" w:bidi="ar-SA"/>
        </w:rPr>
      </w:pPr>
    </w:p>
    <w:p w14:paraId="136E203E" w14:textId="3CF4FAC5" w:rsidR="00C741AB" w:rsidRPr="00A45689" w:rsidRDefault="00C741AB" w:rsidP="00867F9B">
      <w:pPr>
        <w:rPr>
          <w:rFonts w:ascii="Arial" w:eastAsiaTheme="minorEastAsia" w:hAnsi="Arial" w:cs="Times New Roman"/>
          <w:b/>
          <w:bCs/>
          <w:color w:val="002060"/>
          <w:kern w:val="36"/>
          <w:sz w:val="20"/>
          <w:szCs w:val="48"/>
          <w:lang w:eastAsia="en-AU"/>
        </w:rPr>
      </w:pPr>
      <w:bookmarkStart w:id="8" w:name="_Toc13045015"/>
    </w:p>
    <w:p w14:paraId="4BA169C9" w14:textId="123B9920" w:rsidR="00326E34" w:rsidRPr="00957953" w:rsidRDefault="00326E34" w:rsidP="00A45689">
      <w:pPr>
        <w:pStyle w:val="Heading1"/>
        <w:numPr>
          <w:ilvl w:val="0"/>
          <w:numId w:val="21"/>
        </w:numPr>
      </w:pPr>
      <w:r w:rsidRPr="00957953">
        <w:rPr>
          <w:caps w:val="0"/>
        </w:rPr>
        <w:t>ASSISTANCE TO CANDIDATES</w:t>
      </w:r>
      <w:bookmarkEnd w:id="8"/>
    </w:p>
    <w:p w14:paraId="0A64177E"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The Council affirms that all candidates for the Council election will be treated equally.</w:t>
      </w:r>
    </w:p>
    <w:p w14:paraId="3CE5FD96"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Any assistance and advice to be provided to candidates as part of the conduct of the Council election will be provided equally to all candidates. </w:t>
      </w:r>
    </w:p>
    <w:p w14:paraId="5E3E41E6"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All election related enquiries from candidates, whether sitting Councillors or not, will be directed to the Returning Officer or, where the matter is outside the responsibilities of the Returning Officer (for instance CEO Lists), to the Chief Executive Officer or a designated Council officer.</w:t>
      </w:r>
    </w:p>
    <w:p w14:paraId="15730FAA" w14:textId="77777777" w:rsidR="00326E34" w:rsidRPr="00957953" w:rsidRDefault="00326E34" w:rsidP="00326E34">
      <w:pPr>
        <w:pStyle w:val="NoSpacing"/>
        <w:rPr>
          <w:rFonts w:ascii="Arial" w:hAnsi="Arial" w:cs="Arial"/>
          <w:color w:val="002060"/>
          <w:sz w:val="20"/>
          <w:szCs w:val="20"/>
          <w:lang w:val="en-AU" w:eastAsia="en-AU" w:bidi="ar-SA"/>
        </w:rPr>
      </w:pPr>
    </w:p>
    <w:p w14:paraId="7A2CB0F0" w14:textId="77777777" w:rsidR="00326E34" w:rsidRPr="00957953" w:rsidRDefault="00326E34" w:rsidP="00A45689">
      <w:pPr>
        <w:pStyle w:val="Heading1"/>
        <w:numPr>
          <w:ilvl w:val="0"/>
          <w:numId w:val="21"/>
        </w:numPr>
      </w:pPr>
      <w:bookmarkStart w:id="9" w:name="_Toc13045016"/>
      <w:r w:rsidRPr="00957953">
        <w:rPr>
          <w:caps w:val="0"/>
        </w:rPr>
        <w:t>CARETAKER STATEMENT - SPECIAL COUNCIL MEETING REPORTS</w:t>
      </w:r>
      <w:bookmarkEnd w:id="9"/>
    </w:p>
    <w:p w14:paraId="1F8CF2A2"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As Council will not hold an ordinary Council Meeting this section only applies to reports for a Special Council Meeting, if such a meeting is called.</w:t>
      </w:r>
    </w:p>
    <w:p w14:paraId="7D44E5AC" w14:textId="77777777" w:rsidR="00326E34" w:rsidRPr="00957953" w:rsidRDefault="00326E34" w:rsidP="00A45689">
      <w:pPr>
        <w:pStyle w:val="NoSpacing"/>
        <w:numPr>
          <w:ilvl w:val="1"/>
          <w:numId w:val="21"/>
        </w:numPr>
        <w:spacing w:before="120" w:after="120"/>
        <w:rPr>
          <w:rFonts w:ascii="Arial" w:hAnsi="Arial" w:cs="Arial"/>
          <w:color w:val="002060"/>
          <w:sz w:val="20"/>
          <w:szCs w:val="20"/>
          <w:lang w:val="en-AU" w:eastAsia="en-AU" w:bidi="ar-SA"/>
        </w:rPr>
      </w:pPr>
      <w:proofErr w:type="gramStart"/>
      <w:r w:rsidRPr="00957953">
        <w:rPr>
          <w:rFonts w:ascii="Arial" w:hAnsi="Arial" w:cs="Arial"/>
          <w:color w:val="002060"/>
          <w:sz w:val="20"/>
          <w:szCs w:val="20"/>
          <w:lang w:val="en-AU" w:eastAsia="en-AU" w:bidi="ar-SA"/>
        </w:rPr>
        <w:t>In order to</w:t>
      </w:r>
      <w:proofErr w:type="gramEnd"/>
      <w:r w:rsidRPr="00957953">
        <w:rPr>
          <w:rFonts w:ascii="Arial" w:hAnsi="Arial" w:cs="Arial"/>
          <w:color w:val="002060"/>
          <w:sz w:val="20"/>
          <w:szCs w:val="20"/>
          <w:lang w:val="en-AU" w:eastAsia="en-AU" w:bidi="ar-SA"/>
        </w:rPr>
        <w:t xml:space="preserve"> facilitate compliance with its commitment to ensuring appropriate decision-making during elections, Council endorses the following procedure:</w:t>
      </w:r>
    </w:p>
    <w:p w14:paraId="572BF9DC" w14:textId="77777777" w:rsidR="00326E34" w:rsidRPr="00957953" w:rsidRDefault="00326E34" w:rsidP="00326E34">
      <w:pPr>
        <w:pStyle w:val="NoSpacing"/>
        <w:ind w:left="360"/>
        <w:rPr>
          <w:rFonts w:ascii="Arial" w:hAnsi="Arial" w:cs="Arial"/>
          <w:color w:val="002060"/>
          <w:sz w:val="20"/>
          <w:szCs w:val="20"/>
          <w:lang w:val="en-AU" w:eastAsia="en-AU" w:bidi="ar-SA"/>
        </w:rPr>
      </w:pPr>
    </w:p>
    <w:p w14:paraId="4D1D48DC" w14:textId="77777777" w:rsidR="00326E34" w:rsidRPr="00957953" w:rsidRDefault="00326E34" w:rsidP="00A45689">
      <w:pPr>
        <w:pStyle w:val="NoSpacing"/>
        <w:ind w:left="36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During the election period, the Chief Executive Officer will ensure that a “Caretaker Statement” is included in every report submitted to a Council meeting (if required) for a decision.</w:t>
      </w:r>
    </w:p>
    <w:p w14:paraId="7780F4E3" w14:textId="77777777" w:rsidR="00326E34" w:rsidRDefault="00326E34" w:rsidP="00326E34">
      <w:pPr>
        <w:pStyle w:val="NoSpacing"/>
        <w:rPr>
          <w:rFonts w:ascii="Arial" w:hAnsi="Arial" w:cs="Arial"/>
          <w:color w:val="002060"/>
          <w:sz w:val="20"/>
          <w:szCs w:val="20"/>
          <w:lang w:val="en-AU" w:eastAsia="en-AU" w:bidi="ar-SA"/>
        </w:rPr>
      </w:pPr>
    </w:p>
    <w:p w14:paraId="293FA7EB" w14:textId="77777777" w:rsidR="00326E34" w:rsidRPr="00957953" w:rsidRDefault="00326E34" w:rsidP="00A45689">
      <w:pPr>
        <w:pStyle w:val="NoSpacing"/>
        <w:ind w:left="36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The “Caretaker Statement” will specify the following:</w:t>
      </w:r>
    </w:p>
    <w:p w14:paraId="0A19BB2A" w14:textId="77777777" w:rsidR="00326E34" w:rsidRPr="00957953" w:rsidRDefault="00326E34" w:rsidP="00A45689">
      <w:pPr>
        <w:pStyle w:val="NoSpacing"/>
        <w:spacing w:before="120"/>
        <w:ind w:left="1224"/>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“The recommended decision is not a “</w:t>
      </w:r>
      <w:r>
        <w:rPr>
          <w:rFonts w:ascii="Arial" w:hAnsi="Arial" w:cs="Arial"/>
          <w:color w:val="002060"/>
          <w:sz w:val="20"/>
          <w:szCs w:val="20"/>
          <w:lang w:val="en-AU" w:eastAsia="en-AU" w:bidi="ar-SA"/>
        </w:rPr>
        <w:t>Prohibited</w:t>
      </w:r>
      <w:r w:rsidRPr="00957953">
        <w:rPr>
          <w:rFonts w:ascii="Arial" w:hAnsi="Arial" w:cs="Arial"/>
          <w:color w:val="002060"/>
          <w:sz w:val="20"/>
          <w:szCs w:val="20"/>
          <w:lang w:val="en-AU" w:eastAsia="en-AU" w:bidi="ar-SA"/>
        </w:rPr>
        <w:t xml:space="preserve"> Decision”, as defined in section </w:t>
      </w:r>
      <w:r>
        <w:rPr>
          <w:rFonts w:ascii="Arial" w:hAnsi="Arial" w:cs="Arial"/>
          <w:color w:val="002060"/>
          <w:sz w:val="20"/>
          <w:szCs w:val="20"/>
          <w:lang w:val="en-AU" w:eastAsia="en-AU" w:bidi="ar-SA"/>
        </w:rPr>
        <w:t>69</w:t>
      </w:r>
      <w:r w:rsidRPr="00957953">
        <w:rPr>
          <w:rFonts w:ascii="Arial" w:hAnsi="Arial" w:cs="Arial"/>
          <w:color w:val="002060"/>
          <w:sz w:val="20"/>
          <w:szCs w:val="20"/>
          <w:lang w:val="en-AU" w:eastAsia="en-AU" w:bidi="ar-SA"/>
        </w:rPr>
        <w:t xml:space="preserve"> of the Local Government Act </w:t>
      </w:r>
      <w:r>
        <w:rPr>
          <w:rFonts w:ascii="Arial" w:hAnsi="Arial" w:cs="Arial"/>
          <w:color w:val="002060"/>
          <w:sz w:val="20"/>
          <w:szCs w:val="20"/>
          <w:lang w:val="en-AU" w:eastAsia="en-AU" w:bidi="ar-SA"/>
        </w:rPr>
        <w:t>2020</w:t>
      </w:r>
      <w:r w:rsidRPr="00957953">
        <w:rPr>
          <w:rFonts w:ascii="Arial" w:hAnsi="Arial" w:cs="Arial"/>
          <w:color w:val="002060"/>
          <w:sz w:val="20"/>
          <w:szCs w:val="20"/>
          <w:lang w:val="en-AU" w:eastAsia="en-AU" w:bidi="ar-SA"/>
        </w:rPr>
        <w:t>.”</w:t>
      </w:r>
    </w:p>
    <w:p w14:paraId="182DF71A" w14:textId="77777777" w:rsidR="00326E34" w:rsidRPr="00957953" w:rsidRDefault="00326E34" w:rsidP="00326E34">
      <w:pPr>
        <w:pStyle w:val="NoSpacing"/>
        <w:ind w:left="720"/>
        <w:rPr>
          <w:rFonts w:ascii="Arial" w:hAnsi="Arial" w:cs="Arial"/>
          <w:color w:val="002060"/>
          <w:sz w:val="20"/>
          <w:szCs w:val="20"/>
          <w:lang w:val="en-AU" w:eastAsia="en-AU" w:bidi="ar-SA"/>
        </w:rPr>
      </w:pPr>
    </w:p>
    <w:p w14:paraId="366D66CE" w14:textId="77777777" w:rsidR="00326E34" w:rsidRPr="00957953" w:rsidRDefault="00326E34" w:rsidP="00A45689">
      <w:pPr>
        <w:pStyle w:val="NoSpacing"/>
        <w:ind w:left="36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During the caretaker period, the Council will not </w:t>
      </w:r>
      <w:proofErr w:type="gramStart"/>
      <w:r w:rsidRPr="00957953">
        <w:rPr>
          <w:rFonts w:ascii="Arial" w:hAnsi="Arial" w:cs="Arial"/>
          <w:color w:val="002060"/>
          <w:sz w:val="20"/>
          <w:szCs w:val="20"/>
          <w:lang w:val="en-AU" w:eastAsia="en-AU" w:bidi="ar-SA"/>
        </w:rPr>
        <w:t>make a decision</w:t>
      </w:r>
      <w:proofErr w:type="gramEnd"/>
      <w:r w:rsidRPr="00957953">
        <w:rPr>
          <w:rFonts w:ascii="Arial" w:hAnsi="Arial" w:cs="Arial"/>
          <w:color w:val="002060"/>
          <w:sz w:val="20"/>
          <w:szCs w:val="20"/>
          <w:lang w:val="en-AU" w:eastAsia="en-AU" w:bidi="ar-SA"/>
        </w:rPr>
        <w:t xml:space="preserve"> on any matter or report that does not include the Caretaker Statement.</w:t>
      </w:r>
    </w:p>
    <w:p w14:paraId="1E0DB5D2" w14:textId="77777777" w:rsidR="00326E34" w:rsidRDefault="00326E34" w:rsidP="00326E34">
      <w:pPr>
        <w:rPr>
          <w:rFonts w:ascii="Arial" w:hAnsi="Arial" w:cs="Arial"/>
          <w:color w:val="002060"/>
          <w:sz w:val="20"/>
          <w:szCs w:val="20"/>
          <w:lang w:eastAsia="en-AU"/>
        </w:rPr>
      </w:pPr>
    </w:p>
    <w:p w14:paraId="4A83324E" w14:textId="77777777" w:rsidR="00326E34" w:rsidRPr="00957953" w:rsidRDefault="00326E34" w:rsidP="00A45689">
      <w:pPr>
        <w:pStyle w:val="Heading1"/>
        <w:numPr>
          <w:ilvl w:val="0"/>
          <w:numId w:val="21"/>
        </w:numPr>
        <w:rPr>
          <w:rFonts w:cs="Arial"/>
          <w:szCs w:val="20"/>
        </w:rPr>
      </w:pPr>
      <w:bookmarkStart w:id="10" w:name="_Toc13045017"/>
      <w:r w:rsidRPr="00957953">
        <w:rPr>
          <w:rFonts w:cs="Arial"/>
          <w:caps w:val="0"/>
          <w:szCs w:val="20"/>
        </w:rPr>
        <w:t>DISCLAIMER</w:t>
      </w:r>
      <w:bookmarkEnd w:id="10"/>
    </w:p>
    <w:p w14:paraId="4CFCB451" w14:textId="77777777" w:rsidR="00C741AB" w:rsidRDefault="00C741AB" w:rsidP="00326E34">
      <w:pPr>
        <w:pStyle w:val="NoSpacing"/>
        <w:rPr>
          <w:rFonts w:ascii="Arial" w:hAnsi="Arial" w:cs="Arial"/>
          <w:color w:val="002060"/>
          <w:sz w:val="20"/>
          <w:szCs w:val="20"/>
          <w:lang w:val="en-AU" w:eastAsia="en-AU" w:bidi="ar-SA"/>
        </w:rPr>
      </w:pPr>
    </w:p>
    <w:p w14:paraId="4545D2E9" w14:textId="48DC7837" w:rsidR="00326E34" w:rsidRPr="00957953" w:rsidRDefault="00326E34" w:rsidP="00A45689">
      <w:pPr>
        <w:pStyle w:val="NoSpacing"/>
        <w:ind w:left="360"/>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This Policy has been written to provide a guide only for Council employees, Councillors and candidates and is not a substitute for legal advice.  Individuals should seek their own independent advice if they are unsure about any aspect of the</w:t>
      </w:r>
      <w:r w:rsidRPr="00957953">
        <w:rPr>
          <w:rFonts w:ascii="Arial" w:hAnsi="Arial" w:cs="Arial"/>
          <w:i/>
          <w:iCs/>
          <w:color w:val="002060"/>
          <w:sz w:val="20"/>
          <w:szCs w:val="20"/>
          <w:lang w:val="en-AU" w:eastAsia="en-AU" w:bidi="ar-SA"/>
        </w:rPr>
        <w:t> </w:t>
      </w:r>
      <w:r w:rsidRPr="00957953">
        <w:rPr>
          <w:rFonts w:ascii="Arial" w:hAnsi="Arial" w:cs="Arial"/>
          <w:color w:val="002060"/>
          <w:sz w:val="20"/>
          <w:szCs w:val="20"/>
          <w:lang w:val="en-AU" w:eastAsia="en-AU" w:bidi="ar-SA"/>
        </w:rPr>
        <w:t>Act and associated regulations</w:t>
      </w:r>
      <w:r w:rsidRPr="00957953">
        <w:rPr>
          <w:rFonts w:ascii="Arial" w:hAnsi="Arial" w:cs="Arial"/>
          <w:i/>
          <w:iCs/>
          <w:color w:val="002060"/>
          <w:sz w:val="20"/>
          <w:szCs w:val="20"/>
          <w:lang w:val="en-AU" w:eastAsia="en-AU" w:bidi="ar-SA"/>
        </w:rPr>
        <w:t> </w:t>
      </w:r>
      <w:r w:rsidRPr="00957953">
        <w:rPr>
          <w:rFonts w:ascii="Arial" w:hAnsi="Arial" w:cs="Arial"/>
          <w:color w:val="002060"/>
          <w:sz w:val="20"/>
          <w:szCs w:val="20"/>
          <w:lang w:val="en-AU" w:eastAsia="en-AU" w:bidi="ar-SA"/>
        </w:rPr>
        <w:t>in relation to the election period.</w:t>
      </w:r>
    </w:p>
    <w:p w14:paraId="22B92138" w14:textId="1D45275E" w:rsidR="00326E34" w:rsidRPr="00957953" w:rsidRDefault="00326E34" w:rsidP="00A45689">
      <w:pPr>
        <w:pStyle w:val="NoSpacing"/>
        <w:ind w:firstLine="60"/>
        <w:rPr>
          <w:rFonts w:ascii="Arial" w:hAnsi="Arial" w:cs="Arial"/>
          <w:color w:val="002060"/>
          <w:sz w:val="20"/>
          <w:szCs w:val="20"/>
          <w:lang w:val="en-AU" w:eastAsia="en-AU" w:bidi="ar-SA"/>
        </w:rPr>
      </w:pPr>
    </w:p>
    <w:p w14:paraId="333C1C63" w14:textId="77777777" w:rsidR="00326E34" w:rsidRPr="00957953" w:rsidRDefault="00326E34" w:rsidP="00326E34">
      <w:pPr>
        <w:pStyle w:val="NoSpacing"/>
        <w:rPr>
          <w:rFonts w:ascii="Arial" w:hAnsi="Arial" w:cs="Arial"/>
          <w:color w:val="002060"/>
          <w:sz w:val="20"/>
          <w:szCs w:val="20"/>
          <w:lang w:val="en-AU" w:eastAsia="en-AU" w:bidi="ar-SA"/>
        </w:rPr>
      </w:pPr>
    </w:p>
    <w:p w14:paraId="2419E0E7" w14:textId="77777777" w:rsidR="00326E34" w:rsidRPr="00A45689" w:rsidRDefault="00326E34" w:rsidP="00A45689">
      <w:pPr>
        <w:pStyle w:val="ListParagraph"/>
        <w:numPr>
          <w:ilvl w:val="0"/>
          <w:numId w:val="21"/>
        </w:numPr>
        <w:jc w:val="both"/>
        <w:outlineLvl w:val="0"/>
        <w:rPr>
          <w:rFonts w:ascii="Arial" w:eastAsiaTheme="minorEastAsia" w:hAnsi="Arial" w:cs="Arial"/>
          <w:b/>
          <w:bCs/>
          <w:caps/>
          <w:color w:val="002060"/>
          <w:kern w:val="36"/>
          <w:sz w:val="20"/>
          <w:szCs w:val="20"/>
          <w:lang w:eastAsia="en-AU"/>
        </w:rPr>
      </w:pPr>
      <w:r w:rsidRPr="00A45689">
        <w:rPr>
          <w:rFonts w:ascii="Arial" w:eastAsiaTheme="minorEastAsia" w:hAnsi="Arial" w:cs="Arial"/>
          <w:b/>
          <w:bCs/>
          <w:caps/>
          <w:color w:val="002060"/>
          <w:kern w:val="36"/>
          <w:sz w:val="20"/>
          <w:szCs w:val="20"/>
          <w:lang w:eastAsia="en-AU"/>
        </w:rPr>
        <w:t>ADMINISTRATIVE UPDATES</w:t>
      </w:r>
    </w:p>
    <w:p w14:paraId="3CC36D17" w14:textId="77777777" w:rsidR="00326E34" w:rsidRPr="00A45689" w:rsidRDefault="00326E34" w:rsidP="00A45689">
      <w:pPr>
        <w:pStyle w:val="ListParagraph"/>
        <w:ind w:left="360"/>
        <w:jc w:val="both"/>
        <w:rPr>
          <w:rFonts w:ascii="Arial" w:hAnsi="Arial" w:cs="Arial"/>
          <w:color w:val="002060"/>
          <w:sz w:val="20"/>
          <w:szCs w:val="20"/>
        </w:rPr>
      </w:pPr>
      <w:r w:rsidRPr="00A45689">
        <w:rPr>
          <w:rFonts w:ascii="Arial" w:hAnsi="Arial" w:cs="Arial"/>
          <w:color w:val="002060"/>
          <w:sz w:val="20"/>
          <w:szCs w:val="20"/>
        </w:rPr>
        <w:t xml:space="preserve">It is </w:t>
      </w:r>
      <w:proofErr w:type="spellStart"/>
      <w:r w:rsidRPr="00A45689">
        <w:rPr>
          <w:rFonts w:ascii="Arial" w:hAnsi="Arial" w:cs="Arial"/>
          <w:color w:val="002060"/>
          <w:sz w:val="20"/>
          <w:szCs w:val="20"/>
        </w:rPr>
        <w:t>recognised</w:t>
      </w:r>
      <w:proofErr w:type="spellEnd"/>
      <w:r w:rsidRPr="00A45689">
        <w:rPr>
          <w:rFonts w:ascii="Arial" w:hAnsi="Arial" w:cs="Arial"/>
          <w:color w:val="002060"/>
          <w:sz w:val="20"/>
          <w:szCs w:val="20"/>
        </w:rPr>
        <w:t xml:space="preserve"> that, from time to time, circumstances may change leading to the need for minor administrative changes to this document.  Where an update does not materially alter this document, such a change may be made administratively. Examples include a change to the name of a Council department, a change to the name of a Federal or State department, and a minor update to legislation which does not have a material impact.  However, any change or update which materially alters this document must be by resolution of </w:t>
      </w:r>
      <w:proofErr w:type="gramStart"/>
      <w:r w:rsidRPr="00A45689">
        <w:rPr>
          <w:rFonts w:ascii="Arial" w:hAnsi="Arial" w:cs="Arial"/>
          <w:color w:val="002060"/>
          <w:sz w:val="20"/>
          <w:szCs w:val="20"/>
        </w:rPr>
        <w:t>Council</w:t>
      </w:r>
      <w:proofErr w:type="gramEnd"/>
      <w:r w:rsidRPr="00A45689">
        <w:rPr>
          <w:rFonts w:ascii="Arial" w:hAnsi="Arial" w:cs="Arial"/>
          <w:color w:val="002060"/>
          <w:sz w:val="20"/>
          <w:szCs w:val="20"/>
        </w:rPr>
        <w:t>.</w:t>
      </w:r>
    </w:p>
    <w:p w14:paraId="7176C469" w14:textId="4F2743CE" w:rsidR="00326E34" w:rsidRDefault="00326E34" w:rsidP="00326E34">
      <w:pPr>
        <w:pStyle w:val="NoSpacing"/>
        <w:rPr>
          <w:rFonts w:ascii="Arial" w:hAnsi="Arial" w:cs="Arial"/>
          <w:color w:val="002060"/>
          <w:sz w:val="20"/>
          <w:szCs w:val="20"/>
          <w:lang w:val="en-AU" w:eastAsia="en-AU" w:bidi="ar-SA"/>
        </w:rPr>
      </w:pPr>
    </w:p>
    <w:p w14:paraId="30611080" w14:textId="6CAB09BA" w:rsidR="00867F9B" w:rsidRDefault="00867F9B" w:rsidP="00326E34">
      <w:pPr>
        <w:pStyle w:val="NoSpacing"/>
        <w:rPr>
          <w:rFonts w:ascii="Arial" w:hAnsi="Arial" w:cs="Arial"/>
          <w:color w:val="002060"/>
          <w:sz w:val="20"/>
          <w:szCs w:val="20"/>
          <w:lang w:val="en-AU" w:eastAsia="en-AU" w:bidi="ar-SA"/>
        </w:rPr>
      </w:pPr>
    </w:p>
    <w:p w14:paraId="78A128D1" w14:textId="72B31846" w:rsidR="00867F9B" w:rsidRDefault="00867F9B" w:rsidP="00326E34">
      <w:pPr>
        <w:pStyle w:val="NoSpacing"/>
        <w:rPr>
          <w:rFonts w:ascii="Arial" w:hAnsi="Arial" w:cs="Arial"/>
          <w:color w:val="002060"/>
          <w:sz w:val="20"/>
          <w:szCs w:val="20"/>
          <w:lang w:val="en-AU" w:eastAsia="en-AU" w:bidi="ar-SA"/>
        </w:rPr>
      </w:pPr>
    </w:p>
    <w:p w14:paraId="5BB739D4" w14:textId="32A3BFA9" w:rsidR="00867F9B" w:rsidRDefault="00867F9B" w:rsidP="00326E34">
      <w:pPr>
        <w:pStyle w:val="NoSpacing"/>
        <w:rPr>
          <w:rFonts w:ascii="Arial" w:hAnsi="Arial" w:cs="Arial"/>
          <w:color w:val="002060"/>
          <w:sz w:val="20"/>
          <w:szCs w:val="20"/>
          <w:lang w:val="en-AU" w:eastAsia="en-AU" w:bidi="ar-SA"/>
        </w:rPr>
      </w:pPr>
    </w:p>
    <w:p w14:paraId="4EFC81C6" w14:textId="2B94D50C" w:rsidR="00867F9B" w:rsidRDefault="00867F9B" w:rsidP="00326E34">
      <w:pPr>
        <w:pStyle w:val="NoSpacing"/>
        <w:rPr>
          <w:rFonts w:ascii="Arial" w:hAnsi="Arial" w:cs="Arial"/>
          <w:color w:val="002060"/>
          <w:sz w:val="20"/>
          <w:szCs w:val="20"/>
          <w:lang w:val="en-AU" w:eastAsia="en-AU" w:bidi="ar-SA"/>
        </w:rPr>
      </w:pPr>
    </w:p>
    <w:p w14:paraId="07BDE6E8" w14:textId="0923E1AF" w:rsidR="00867F9B" w:rsidRDefault="00867F9B" w:rsidP="00326E34">
      <w:pPr>
        <w:pStyle w:val="NoSpacing"/>
        <w:rPr>
          <w:rFonts w:ascii="Arial" w:hAnsi="Arial" w:cs="Arial"/>
          <w:color w:val="002060"/>
          <w:sz w:val="20"/>
          <w:szCs w:val="20"/>
          <w:lang w:val="en-AU" w:eastAsia="en-AU" w:bidi="ar-SA"/>
        </w:rPr>
      </w:pPr>
    </w:p>
    <w:p w14:paraId="40959DC3" w14:textId="77777777" w:rsidR="00867F9B" w:rsidRDefault="00867F9B" w:rsidP="00326E34">
      <w:pPr>
        <w:pStyle w:val="NoSpacing"/>
        <w:rPr>
          <w:rFonts w:ascii="Arial" w:hAnsi="Arial" w:cs="Arial"/>
          <w:color w:val="002060"/>
          <w:sz w:val="20"/>
          <w:szCs w:val="20"/>
          <w:lang w:val="en-AU" w:eastAsia="en-AU" w:bidi="ar-SA"/>
        </w:rPr>
      </w:pPr>
    </w:p>
    <w:p w14:paraId="7459D8F7" w14:textId="77777777" w:rsidR="00326E34" w:rsidRPr="00867F9B" w:rsidRDefault="00326E34" w:rsidP="00326E34">
      <w:pPr>
        <w:pStyle w:val="NoSpacing"/>
        <w:rPr>
          <w:rFonts w:ascii="Arial" w:hAnsi="Arial" w:cs="Arial"/>
          <w:color w:val="002060"/>
          <w:sz w:val="20"/>
          <w:szCs w:val="20"/>
          <w:lang w:val="en-AU" w:eastAsia="en-AU" w:bidi="ar-SA"/>
        </w:rPr>
      </w:pPr>
    </w:p>
    <w:p w14:paraId="35E5806E" w14:textId="487186DE" w:rsidR="00326E34" w:rsidRPr="00F44C1D" w:rsidRDefault="00326E34" w:rsidP="00A45689">
      <w:pPr>
        <w:pStyle w:val="ListParagraph"/>
        <w:numPr>
          <w:ilvl w:val="0"/>
          <w:numId w:val="21"/>
        </w:numPr>
        <w:rPr>
          <w:rFonts w:cs="Arial"/>
          <w:szCs w:val="20"/>
        </w:rPr>
      </w:pPr>
      <w:bookmarkStart w:id="11" w:name="_Toc13045018"/>
      <w:r w:rsidRPr="00A45689">
        <w:rPr>
          <w:rFonts w:ascii="Arial" w:hAnsi="Arial" w:cs="Arial"/>
          <w:b/>
          <w:bCs/>
          <w:color w:val="002060"/>
          <w:sz w:val="20"/>
          <w:szCs w:val="20"/>
        </w:rPr>
        <w:t>TERMS/DEFINITIONS</w:t>
      </w:r>
      <w:bookmarkEnd w:id="11"/>
      <w:r w:rsidRPr="00A45689">
        <w:rPr>
          <w:rFonts w:ascii="Arial" w:hAnsi="Arial" w:cs="Arial"/>
          <w:b/>
          <w:bCs/>
          <w:color w:val="002060"/>
          <w:sz w:val="20"/>
          <w:szCs w:val="20"/>
        </w:rPr>
        <w:t> </w:t>
      </w:r>
    </w:p>
    <w:p w14:paraId="407CC9D0" w14:textId="77777777" w:rsidR="00326E34" w:rsidRPr="00957953" w:rsidRDefault="00326E34" w:rsidP="00326E34">
      <w:pPr>
        <w:rPr>
          <w:rFonts w:ascii="Arial" w:hAnsi="Arial" w:cs="Arial"/>
          <w:color w:val="002060"/>
          <w:sz w:val="20"/>
          <w:szCs w:val="20"/>
          <w:lang w:eastAsia="en-AU"/>
        </w:rPr>
      </w:pPr>
    </w:p>
    <w:tbl>
      <w:tblPr>
        <w:tblStyle w:val="TableGrid"/>
        <w:tblW w:w="0" w:type="auto"/>
        <w:tblLook w:val="04A0" w:firstRow="1" w:lastRow="0" w:firstColumn="1" w:lastColumn="0" w:noHBand="0" w:noVBand="1"/>
      </w:tblPr>
      <w:tblGrid>
        <w:gridCol w:w="1189"/>
        <w:gridCol w:w="7827"/>
      </w:tblGrid>
      <w:tr w:rsidR="00326E34" w:rsidRPr="00957953" w14:paraId="63EA7029" w14:textId="77777777" w:rsidTr="00ED1D6F">
        <w:tc>
          <w:tcPr>
            <w:tcW w:w="1271" w:type="dxa"/>
            <w:shd w:val="clear" w:color="auto" w:fill="D9E2F3" w:themeFill="accent1" w:themeFillTint="33"/>
          </w:tcPr>
          <w:p w14:paraId="0E56FFD7" w14:textId="77777777" w:rsidR="00326E34" w:rsidRPr="00957953" w:rsidRDefault="00326E34" w:rsidP="00ED1D6F">
            <w:pPr>
              <w:rPr>
                <w:rFonts w:ascii="Arial" w:hAnsi="Arial" w:cs="Arial"/>
                <w:b/>
                <w:color w:val="002060"/>
                <w:sz w:val="20"/>
                <w:szCs w:val="20"/>
                <w:lang w:val="en-AU" w:eastAsia="en-AU"/>
              </w:rPr>
            </w:pPr>
            <w:r w:rsidRPr="00957953">
              <w:rPr>
                <w:rFonts w:ascii="Arial" w:hAnsi="Arial" w:cs="Arial"/>
                <w:b/>
                <w:color w:val="002060"/>
                <w:sz w:val="20"/>
                <w:szCs w:val="20"/>
                <w:lang w:val="en-AU" w:eastAsia="en-AU"/>
              </w:rPr>
              <w:t>Term</w:t>
            </w:r>
          </w:p>
        </w:tc>
        <w:tc>
          <w:tcPr>
            <w:tcW w:w="8930" w:type="dxa"/>
            <w:shd w:val="clear" w:color="auto" w:fill="D9E2F3" w:themeFill="accent1" w:themeFillTint="33"/>
          </w:tcPr>
          <w:p w14:paraId="3AA19553" w14:textId="77777777" w:rsidR="00326E34" w:rsidRPr="00957953" w:rsidRDefault="00326E34" w:rsidP="00ED1D6F">
            <w:pPr>
              <w:rPr>
                <w:rFonts w:ascii="Arial" w:hAnsi="Arial" w:cs="Arial"/>
                <w:b/>
                <w:color w:val="002060"/>
                <w:sz w:val="20"/>
                <w:szCs w:val="20"/>
                <w:lang w:val="en-AU" w:eastAsia="en-AU"/>
              </w:rPr>
            </w:pPr>
            <w:r w:rsidRPr="00957953">
              <w:rPr>
                <w:rFonts w:ascii="Arial" w:hAnsi="Arial" w:cs="Arial"/>
                <w:b/>
                <w:color w:val="002060"/>
                <w:sz w:val="20"/>
                <w:szCs w:val="20"/>
                <w:lang w:val="en-AU" w:eastAsia="en-AU"/>
              </w:rPr>
              <w:t>Definition</w:t>
            </w:r>
          </w:p>
        </w:tc>
      </w:tr>
      <w:tr w:rsidR="00326E34" w:rsidRPr="00957953" w14:paraId="6843608D" w14:textId="77777777" w:rsidTr="00ED1D6F">
        <w:tc>
          <w:tcPr>
            <w:tcW w:w="1271" w:type="dxa"/>
          </w:tcPr>
          <w:p w14:paraId="33DDBB06" w14:textId="77777777" w:rsidR="00326E34" w:rsidRPr="00957953" w:rsidRDefault="00326E34" w:rsidP="00ED1D6F">
            <w:pPr>
              <w:rPr>
                <w:rFonts w:ascii="Arial" w:hAnsi="Arial" w:cs="Arial"/>
                <w:color w:val="002060"/>
                <w:sz w:val="20"/>
                <w:szCs w:val="20"/>
                <w:lang w:val="en-AU" w:eastAsia="en-AU"/>
              </w:rPr>
            </w:pPr>
            <w:r>
              <w:rPr>
                <w:rFonts w:ascii="Arial" w:hAnsi="Arial" w:cs="Arial"/>
                <w:color w:val="002060"/>
                <w:sz w:val="20"/>
                <w:szCs w:val="20"/>
                <w:lang w:val="en-AU" w:eastAsia="en-AU"/>
              </w:rPr>
              <w:t>Act</w:t>
            </w:r>
          </w:p>
        </w:tc>
        <w:tc>
          <w:tcPr>
            <w:tcW w:w="8930" w:type="dxa"/>
          </w:tcPr>
          <w:p w14:paraId="5C5C9EC2" w14:textId="77777777" w:rsidR="00326E34" w:rsidRPr="00957953" w:rsidRDefault="00326E34" w:rsidP="00ED1D6F">
            <w:pPr>
              <w:rPr>
                <w:rFonts w:ascii="Arial" w:hAnsi="Arial" w:cs="Arial"/>
                <w:color w:val="002060"/>
                <w:sz w:val="20"/>
                <w:szCs w:val="20"/>
                <w:lang w:val="en-AU" w:eastAsia="en-AU"/>
              </w:rPr>
            </w:pPr>
            <w:r>
              <w:rPr>
                <w:rFonts w:ascii="Arial" w:hAnsi="Arial" w:cs="Arial"/>
                <w:color w:val="002060"/>
                <w:sz w:val="20"/>
                <w:szCs w:val="20"/>
                <w:lang w:val="en-AU" w:eastAsia="en-AU"/>
              </w:rPr>
              <w:t>Local Government Act 2020</w:t>
            </w:r>
          </w:p>
        </w:tc>
      </w:tr>
      <w:tr w:rsidR="00326E34" w:rsidRPr="00957953" w14:paraId="0F33A5C9" w14:textId="77777777" w:rsidTr="00ED1D6F">
        <w:tc>
          <w:tcPr>
            <w:tcW w:w="1271" w:type="dxa"/>
          </w:tcPr>
          <w:p w14:paraId="7BDBE686" w14:textId="77777777" w:rsidR="00326E34" w:rsidRPr="00957953" w:rsidRDefault="00326E34" w:rsidP="00ED1D6F">
            <w:pPr>
              <w:rPr>
                <w:rFonts w:ascii="Arial" w:hAnsi="Arial" w:cs="Arial"/>
                <w:color w:val="002060"/>
                <w:sz w:val="20"/>
                <w:szCs w:val="20"/>
                <w:lang w:val="en-AU" w:eastAsia="en-AU"/>
              </w:rPr>
            </w:pPr>
            <w:r w:rsidRPr="00957953">
              <w:rPr>
                <w:rFonts w:ascii="Arial" w:hAnsi="Arial" w:cs="Arial"/>
                <w:color w:val="002060"/>
                <w:sz w:val="20"/>
                <w:szCs w:val="20"/>
                <w:lang w:val="en-AU" w:eastAsia="en-AU"/>
              </w:rPr>
              <w:t>FoI</w:t>
            </w:r>
          </w:p>
        </w:tc>
        <w:tc>
          <w:tcPr>
            <w:tcW w:w="8930" w:type="dxa"/>
          </w:tcPr>
          <w:p w14:paraId="3E2792B3" w14:textId="77777777" w:rsidR="00326E34" w:rsidRPr="00957953" w:rsidRDefault="00326E34" w:rsidP="00ED1D6F">
            <w:pPr>
              <w:rPr>
                <w:rFonts w:ascii="Arial" w:hAnsi="Arial" w:cs="Arial"/>
                <w:color w:val="002060"/>
                <w:sz w:val="20"/>
                <w:szCs w:val="20"/>
                <w:lang w:val="en-AU" w:eastAsia="en-AU"/>
              </w:rPr>
            </w:pPr>
            <w:r w:rsidRPr="00957953">
              <w:rPr>
                <w:rFonts w:ascii="Arial" w:hAnsi="Arial" w:cs="Arial"/>
                <w:color w:val="002060"/>
                <w:sz w:val="20"/>
                <w:szCs w:val="20"/>
                <w:lang w:val="en-AU" w:eastAsia="en-AU"/>
              </w:rPr>
              <w:t>Freedom of Information</w:t>
            </w:r>
          </w:p>
        </w:tc>
      </w:tr>
    </w:tbl>
    <w:p w14:paraId="15D6D213" w14:textId="77777777" w:rsidR="00867F9B" w:rsidRDefault="00867F9B" w:rsidP="00326E34">
      <w:pPr>
        <w:rPr>
          <w:rFonts w:ascii="Arial" w:hAnsi="Arial" w:cs="Arial"/>
          <w:color w:val="002060"/>
          <w:sz w:val="20"/>
          <w:szCs w:val="20"/>
          <w:lang w:eastAsia="en-AU"/>
        </w:rPr>
      </w:pPr>
    </w:p>
    <w:p w14:paraId="0BA01BD1" w14:textId="1EC854DC" w:rsidR="00326E34" w:rsidRDefault="00326E34" w:rsidP="00A45689">
      <w:pPr>
        <w:pStyle w:val="Heading1"/>
        <w:numPr>
          <w:ilvl w:val="0"/>
          <w:numId w:val="21"/>
        </w:numPr>
        <w:rPr>
          <w:rFonts w:cs="Arial"/>
          <w:szCs w:val="20"/>
        </w:rPr>
      </w:pPr>
      <w:bookmarkStart w:id="12" w:name="_Toc13045019"/>
      <w:r w:rsidRPr="00957953">
        <w:rPr>
          <w:rFonts w:cs="Arial"/>
          <w:szCs w:val="20"/>
        </w:rPr>
        <w:t>REFERENCES</w:t>
      </w:r>
      <w:bookmarkEnd w:id="12"/>
    </w:p>
    <w:p w14:paraId="1857C8DE" w14:textId="77777777" w:rsidR="00326E34" w:rsidRPr="00957953" w:rsidRDefault="00326E34" w:rsidP="00326E34">
      <w:pPr>
        <w:pStyle w:val="Heading1"/>
        <w:rPr>
          <w:rFonts w:cs="Arial"/>
          <w:szCs w:val="20"/>
        </w:rPr>
      </w:pPr>
    </w:p>
    <w:p w14:paraId="7AC19901" w14:textId="77777777" w:rsidR="00326E34" w:rsidRPr="00957953" w:rsidRDefault="00326E34" w:rsidP="00326E34">
      <w:pPr>
        <w:rPr>
          <w:rFonts w:ascii="Arial" w:hAnsi="Arial" w:cs="Arial"/>
          <w:color w:val="002060"/>
          <w:sz w:val="20"/>
          <w:szCs w:val="20"/>
          <w:lang w:eastAsia="en-AU"/>
        </w:rPr>
      </w:pPr>
      <w:r>
        <w:rPr>
          <w:rFonts w:ascii="Arial" w:hAnsi="Arial" w:cs="Arial"/>
          <w:color w:val="002060"/>
          <w:sz w:val="20"/>
          <w:szCs w:val="20"/>
          <w:lang w:eastAsia="en-AU"/>
        </w:rPr>
        <w:t>In accordance with the Local Government Act 2020 and the Local Government Act 1989 transitional arrangements, the following sections of the Local Government Act 1989 are currently still in force.</w:t>
      </w:r>
    </w:p>
    <w:p w14:paraId="7017A995" w14:textId="77777777" w:rsidR="00326E34" w:rsidRPr="00957953" w:rsidRDefault="00326E34" w:rsidP="00326E34">
      <w:pPr>
        <w:pStyle w:val="NoSpacing"/>
        <w:rPr>
          <w:rFonts w:ascii="Arial" w:hAnsi="Arial" w:cs="Arial"/>
          <w:color w:val="002060"/>
          <w:sz w:val="20"/>
          <w:szCs w:val="20"/>
          <w:lang w:val="en-AU" w:eastAsia="en-AU" w:bidi="ar-SA"/>
        </w:rPr>
      </w:pPr>
    </w:p>
    <w:tbl>
      <w:tblPr>
        <w:tblStyle w:val="TableGrid"/>
        <w:tblW w:w="0" w:type="auto"/>
        <w:tblLook w:val="04A0" w:firstRow="1" w:lastRow="0" w:firstColumn="1" w:lastColumn="0" w:noHBand="0" w:noVBand="1"/>
      </w:tblPr>
      <w:tblGrid>
        <w:gridCol w:w="1703"/>
        <w:gridCol w:w="7313"/>
      </w:tblGrid>
      <w:tr w:rsidR="00326E34" w:rsidRPr="00957953" w14:paraId="0B097121" w14:textId="77777777" w:rsidTr="00ED1D6F">
        <w:tc>
          <w:tcPr>
            <w:tcW w:w="1838" w:type="dxa"/>
          </w:tcPr>
          <w:p w14:paraId="56D19A76" w14:textId="77777777" w:rsidR="00326E34" w:rsidRDefault="00326E34" w:rsidP="00ED1D6F">
            <w:pPr>
              <w:pStyle w:val="NoSpacing"/>
              <w:rPr>
                <w:rFonts w:ascii="Arial" w:hAnsi="Arial" w:cs="Arial"/>
                <w:b/>
                <w:color w:val="002060"/>
                <w:sz w:val="20"/>
                <w:szCs w:val="20"/>
                <w:lang w:val="en-AU" w:eastAsia="en-AU" w:bidi="ar-SA"/>
              </w:rPr>
            </w:pPr>
            <w:r w:rsidRPr="00957953">
              <w:rPr>
                <w:rFonts w:ascii="Arial" w:hAnsi="Arial" w:cs="Arial"/>
                <w:b/>
                <w:color w:val="002060"/>
                <w:sz w:val="20"/>
                <w:szCs w:val="20"/>
                <w:lang w:val="en-AU" w:eastAsia="en-AU" w:bidi="ar-SA"/>
              </w:rPr>
              <w:t>Section 76D</w:t>
            </w:r>
          </w:p>
          <w:p w14:paraId="421F78E8" w14:textId="77777777" w:rsidR="00326E34" w:rsidRDefault="00326E34" w:rsidP="00ED1D6F">
            <w:pPr>
              <w:pStyle w:val="NoSpacing"/>
              <w:rPr>
                <w:rFonts w:ascii="Arial" w:hAnsi="Arial" w:cs="Arial"/>
                <w:b/>
                <w:color w:val="002060"/>
                <w:sz w:val="20"/>
                <w:szCs w:val="20"/>
                <w:lang w:val="en-AU" w:eastAsia="en-AU" w:bidi="ar-SA"/>
              </w:rPr>
            </w:pPr>
          </w:p>
          <w:p w14:paraId="4C6E4687" w14:textId="77777777" w:rsidR="00326E34" w:rsidRPr="00860E5F" w:rsidRDefault="00326E34" w:rsidP="00ED1D6F">
            <w:pPr>
              <w:pStyle w:val="NoSpacing"/>
              <w:rPr>
                <w:rFonts w:ascii="Arial" w:hAnsi="Arial" w:cs="Arial"/>
                <w:bCs/>
                <w:i/>
                <w:iCs/>
                <w:color w:val="002060"/>
                <w:sz w:val="20"/>
                <w:szCs w:val="20"/>
                <w:lang w:val="en-AU" w:eastAsia="en-AU" w:bidi="ar-SA"/>
              </w:rPr>
            </w:pPr>
            <w:r w:rsidRPr="00860E5F">
              <w:rPr>
                <w:rFonts w:ascii="Arial" w:hAnsi="Arial" w:cs="Arial"/>
                <w:bCs/>
                <w:i/>
                <w:iCs/>
                <w:color w:val="002060"/>
                <w:sz w:val="20"/>
                <w:szCs w:val="20"/>
                <w:lang w:val="en-AU" w:eastAsia="en-AU" w:bidi="ar-SA"/>
              </w:rPr>
              <w:t>Provision to be repealed on 24 October 2020</w:t>
            </w:r>
          </w:p>
        </w:tc>
        <w:tc>
          <w:tcPr>
            <w:tcW w:w="8360" w:type="dxa"/>
          </w:tcPr>
          <w:p w14:paraId="3D94989D" w14:textId="77777777" w:rsidR="00326E34" w:rsidRPr="00957953" w:rsidRDefault="00326E34" w:rsidP="00ED1D6F">
            <w:pPr>
              <w:pStyle w:val="NoSpacing"/>
              <w:rPr>
                <w:rFonts w:ascii="Arial" w:hAnsi="Arial" w:cs="Arial"/>
                <w:b/>
                <w:color w:val="002060"/>
                <w:sz w:val="20"/>
                <w:szCs w:val="20"/>
                <w:lang w:val="en-AU" w:eastAsia="en-AU" w:bidi="ar-SA"/>
              </w:rPr>
            </w:pPr>
            <w:r w:rsidRPr="00957953">
              <w:rPr>
                <w:rFonts w:ascii="Arial" w:hAnsi="Arial" w:cs="Arial"/>
                <w:b/>
                <w:color w:val="002060"/>
                <w:sz w:val="20"/>
                <w:szCs w:val="20"/>
                <w:lang w:val="en-AU" w:eastAsia="en-AU" w:bidi="ar-SA"/>
              </w:rPr>
              <w:t>Misuse of Position</w:t>
            </w:r>
          </w:p>
          <w:p w14:paraId="08AF8446" w14:textId="77777777" w:rsidR="00326E34" w:rsidRPr="00957953" w:rsidRDefault="00326E34" w:rsidP="00326E34">
            <w:pPr>
              <w:pStyle w:val="NoSpacing"/>
              <w:numPr>
                <w:ilvl w:val="0"/>
                <w:numId w:val="1"/>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 person who is, or has been, a Councillor or member of a special committee must not misuse his or her position:</w:t>
            </w:r>
          </w:p>
          <w:p w14:paraId="50721E9C" w14:textId="77777777" w:rsidR="00326E34" w:rsidRPr="00957953" w:rsidRDefault="00326E34" w:rsidP="00326E34">
            <w:pPr>
              <w:pStyle w:val="NoSpacing"/>
              <w:numPr>
                <w:ilvl w:val="0"/>
                <w:numId w:val="2"/>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to gain or attempt to gain, directly or indirectly, an advantage for themselves or for any other person; or</w:t>
            </w:r>
          </w:p>
          <w:p w14:paraId="450D34D1" w14:textId="77777777" w:rsidR="00326E34" w:rsidRPr="00957953" w:rsidRDefault="00326E34" w:rsidP="00326E34">
            <w:pPr>
              <w:pStyle w:val="NoSpacing"/>
              <w:numPr>
                <w:ilvl w:val="0"/>
                <w:numId w:val="2"/>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to cause, or attempt to cause, detriment to the Council or another person. </w:t>
            </w:r>
          </w:p>
          <w:p w14:paraId="26B01037" w14:textId="77777777" w:rsidR="00326E34" w:rsidRPr="00957953" w:rsidRDefault="00326E34" w:rsidP="00ED1D6F">
            <w:pPr>
              <w:pStyle w:val="NoSpacing"/>
              <w:ind w:left="360"/>
              <w:rPr>
                <w:rFonts w:ascii="Arial" w:hAnsi="Arial" w:cs="Arial"/>
                <w:color w:val="002060"/>
                <w:sz w:val="20"/>
                <w:szCs w:val="20"/>
                <w:lang w:val="en-AU" w:eastAsia="en-AU" w:bidi="ar-SA"/>
              </w:rPr>
            </w:pPr>
          </w:p>
          <w:p w14:paraId="4B6AE319" w14:textId="77777777" w:rsidR="00326E34" w:rsidRPr="00957953" w:rsidRDefault="00326E34" w:rsidP="00ED1D6F">
            <w:pPr>
              <w:pStyle w:val="NoSpacing"/>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Penalty:   600 penalty units or imprisonment for 5 years or both  </w:t>
            </w:r>
          </w:p>
          <w:p w14:paraId="5E971D1B" w14:textId="77777777" w:rsidR="00326E34" w:rsidRPr="00957953" w:rsidRDefault="00326E34" w:rsidP="00ED1D6F">
            <w:pPr>
              <w:pStyle w:val="NoSpacing"/>
              <w:rPr>
                <w:rFonts w:ascii="Arial" w:hAnsi="Arial" w:cs="Arial"/>
                <w:color w:val="002060"/>
                <w:sz w:val="20"/>
                <w:szCs w:val="20"/>
                <w:lang w:val="en-AU" w:eastAsia="en-AU" w:bidi="ar-SA"/>
              </w:rPr>
            </w:pPr>
          </w:p>
          <w:p w14:paraId="66448BA5" w14:textId="77777777" w:rsidR="00326E34" w:rsidRPr="00957953" w:rsidRDefault="00326E34" w:rsidP="00326E34">
            <w:pPr>
              <w:pStyle w:val="NoSpacing"/>
              <w:numPr>
                <w:ilvl w:val="0"/>
                <w:numId w:val="1"/>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For the purposes of this section, circumstances involving the misuse of a position by a person who is, or has been, a Councillor or member of a special committee include:</w:t>
            </w:r>
          </w:p>
          <w:p w14:paraId="6EAE15ED" w14:textId="77777777" w:rsidR="00326E34" w:rsidRPr="00957953" w:rsidRDefault="00326E34" w:rsidP="00326E34">
            <w:pPr>
              <w:pStyle w:val="NoSpacing"/>
              <w:numPr>
                <w:ilvl w:val="0"/>
                <w:numId w:val="3"/>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making improper use of information acquired </w:t>
            </w:r>
            <w:proofErr w:type="gramStart"/>
            <w:r w:rsidRPr="00957953">
              <w:rPr>
                <w:rFonts w:ascii="Arial" w:hAnsi="Arial" w:cs="Arial"/>
                <w:color w:val="002060"/>
                <w:sz w:val="20"/>
                <w:szCs w:val="20"/>
                <w:lang w:val="en-AU" w:eastAsia="en-AU" w:bidi="ar-SA"/>
              </w:rPr>
              <w:t>as a result of</w:t>
            </w:r>
            <w:proofErr w:type="gramEnd"/>
            <w:r w:rsidRPr="00957953">
              <w:rPr>
                <w:rFonts w:ascii="Arial" w:hAnsi="Arial" w:cs="Arial"/>
                <w:color w:val="002060"/>
                <w:sz w:val="20"/>
                <w:szCs w:val="20"/>
                <w:lang w:val="en-AU" w:eastAsia="en-AU" w:bidi="ar-SA"/>
              </w:rPr>
              <w:t xml:space="preserve"> the position he or she held or holds; or</w:t>
            </w:r>
          </w:p>
          <w:p w14:paraId="278C0EE6" w14:textId="77777777" w:rsidR="00326E34" w:rsidRPr="00957953" w:rsidRDefault="00326E34" w:rsidP="00326E34">
            <w:pPr>
              <w:pStyle w:val="NoSpacing"/>
              <w:numPr>
                <w:ilvl w:val="0"/>
                <w:numId w:val="3"/>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disclosing information that is confidential information within the meaning of section 77(2); or</w:t>
            </w:r>
          </w:p>
          <w:p w14:paraId="43245350" w14:textId="77777777" w:rsidR="00326E34" w:rsidRPr="00957953" w:rsidRDefault="00326E34" w:rsidP="00326E34">
            <w:pPr>
              <w:pStyle w:val="NoSpacing"/>
              <w:numPr>
                <w:ilvl w:val="0"/>
                <w:numId w:val="3"/>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directing or improperly influencing, or seeking to direct or improperly influence, a member of Council staff in contravention of section 76E; or</w:t>
            </w:r>
          </w:p>
          <w:p w14:paraId="639D0205" w14:textId="77777777" w:rsidR="00326E34" w:rsidRPr="00957953" w:rsidRDefault="00326E34" w:rsidP="00326E34">
            <w:pPr>
              <w:pStyle w:val="NoSpacing"/>
              <w:numPr>
                <w:ilvl w:val="0"/>
                <w:numId w:val="3"/>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exercising or performing, or purporting to exercise or perform, a power, duty or function that he or she is not authorised to exercise or perform; or</w:t>
            </w:r>
          </w:p>
          <w:p w14:paraId="1963717B" w14:textId="77777777" w:rsidR="00326E34" w:rsidRPr="00957953" w:rsidRDefault="00326E34" w:rsidP="00326E34">
            <w:pPr>
              <w:pStyle w:val="NoSpacing"/>
              <w:numPr>
                <w:ilvl w:val="0"/>
                <w:numId w:val="3"/>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using public funds or resources in a manner that is improper or unauthorised; or</w:t>
            </w:r>
          </w:p>
          <w:p w14:paraId="1705323C" w14:textId="77777777" w:rsidR="00326E34" w:rsidRPr="00957953" w:rsidRDefault="00326E34" w:rsidP="00326E34">
            <w:pPr>
              <w:pStyle w:val="NoSpacing"/>
              <w:numPr>
                <w:ilvl w:val="0"/>
                <w:numId w:val="3"/>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failing to disclose a conflict of interest as required under this Division.</w:t>
            </w:r>
          </w:p>
          <w:p w14:paraId="3D64E444" w14:textId="77777777" w:rsidR="00326E34" w:rsidRPr="00957953" w:rsidRDefault="00326E34" w:rsidP="00ED1D6F">
            <w:pPr>
              <w:pStyle w:val="NoSpacing"/>
              <w:rPr>
                <w:rFonts w:ascii="Arial" w:hAnsi="Arial" w:cs="Arial"/>
                <w:color w:val="002060"/>
                <w:sz w:val="20"/>
                <w:szCs w:val="20"/>
                <w:lang w:val="en-AU" w:eastAsia="en-AU" w:bidi="ar-SA"/>
              </w:rPr>
            </w:pPr>
          </w:p>
          <w:p w14:paraId="6295CE95" w14:textId="77777777" w:rsidR="00326E34" w:rsidRPr="00957953" w:rsidRDefault="00326E34" w:rsidP="00326E34">
            <w:pPr>
              <w:pStyle w:val="NoSpacing"/>
              <w:numPr>
                <w:ilvl w:val="0"/>
                <w:numId w:val="1"/>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This section:</w:t>
            </w:r>
          </w:p>
          <w:p w14:paraId="282307B7" w14:textId="77777777" w:rsidR="00326E34" w:rsidRPr="00957953" w:rsidRDefault="00326E34" w:rsidP="00326E34">
            <w:pPr>
              <w:pStyle w:val="NoSpacing"/>
              <w:numPr>
                <w:ilvl w:val="0"/>
                <w:numId w:val="4"/>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has effect in addition to, and not in derogation from, any Act or law relating to the criminal or civil liability of Councillors or members of special committees; and</w:t>
            </w:r>
          </w:p>
          <w:p w14:paraId="62EBCC4C" w14:textId="77777777" w:rsidR="00326E34" w:rsidRPr="00957953" w:rsidRDefault="00326E34" w:rsidP="00326E34">
            <w:pPr>
              <w:pStyle w:val="NoSpacing"/>
              <w:numPr>
                <w:ilvl w:val="0"/>
                <w:numId w:val="4"/>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does not prevent the institution of any criminal or civil proceedings in respect of that liability. </w:t>
            </w:r>
          </w:p>
        </w:tc>
      </w:tr>
      <w:tr w:rsidR="00326E34" w:rsidRPr="00957953" w14:paraId="7F242518" w14:textId="77777777" w:rsidTr="00ED1D6F">
        <w:tc>
          <w:tcPr>
            <w:tcW w:w="1838" w:type="dxa"/>
          </w:tcPr>
          <w:p w14:paraId="0445B996" w14:textId="77777777" w:rsidR="00326E34" w:rsidRDefault="00326E34" w:rsidP="00ED1D6F">
            <w:pPr>
              <w:pStyle w:val="NoSpacing"/>
              <w:rPr>
                <w:rFonts w:ascii="Arial" w:hAnsi="Arial" w:cs="Arial"/>
                <w:b/>
                <w:color w:val="002060"/>
                <w:sz w:val="20"/>
                <w:szCs w:val="20"/>
                <w:lang w:val="en-AU" w:eastAsia="en-AU" w:bidi="ar-SA"/>
              </w:rPr>
            </w:pPr>
            <w:r w:rsidRPr="00957953">
              <w:rPr>
                <w:rFonts w:ascii="Arial" w:hAnsi="Arial" w:cs="Arial"/>
                <w:b/>
                <w:color w:val="002060"/>
                <w:sz w:val="20"/>
                <w:szCs w:val="20"/>
                <w:lang w:val="en-AU" w:eastAsia="en-AU" w:bidi="ar-SA"/>
              </w:rPr>
              <w:t>Section 95</w:t>
            </w:r>
          </w:p>
          <w:p w14:paraId="01ED649F" w14:textId="77777777" w:rsidR="00326E34" w:rsidRDefault="00326E34" w:rsidP="00ED1D6F">
            <w:pPr>
              <w:pStyle w:val="NoSpacing"/>
              <w:rPr>
                <w:rFonts w:ascii="Arial" w:hAnsi="Arial" w:cs="Arial"/>
                <w:b/>
                <w:color w:val="002060"/>
                <w:sz w:val="20"/>
                <w:szCs w:val="20"/>
                <w:lang w:val="en-AU" w:eastAsia="en-AU" w:bidi="ar-SA"/>
              </w:rPr>
            </w:pPr>
          </w:p>
          <w:p w14:paraId="0B39D2ED" w14:textId="77777777" w:rsidR="00326E34" w:rsidRPr="00860E5F" w:rsidRDefault="00326E34" w:rsidP="00ED1D6F">
            <w:pPr>
              <w:pStyle w:val="NoSpacing"/>
              <w:rPr>
                <w:rFonts w:ascii="Arial" w:hAnsi="Arial" w:cs="Arial"/>
                <w:bCs/>
                <w:i/>
                <w:iCs/>
                <w:color w:val="002060"/>
                <w:sz w:val="20"/>
                <w:szCs w:val="20"/>
                <w:lang w:val="en-AU" w:eastAsia="en-AU" w:bidi="ar-SA"/>
              </w:rPr>
            </w:pPr>
            <w:r w:rsidRPr="00860E5F">
              <w:rPr>
                <w:rFonts w:ascii="Arial" w:hAnsi="Arial" w:cs="Arial"/>
                <w:bCs/>
                <w:i/>
                <w:iCs/>
                <w:color w:val="002060"/>
                <w:sz w:val="20"/>
                <w:szCs w:val="20"/>
                <w:lang w:val="en-AU" w:eastAsia="en-AU" w:bidi="ar-SA"/>
              </w:rPr>
              <w:t>Provision to be repealed 1 July 2021</w:t>
            </w:r>
          </w:p>
        </w:tc>
        <w:tc>
          <w:tcPr>
            <w:tcW w:w="8360" w:type="dxa"/>
          </w:tcPr>
          <w:p w14:paraId="445D7331" w14:textId="77777777" w:rsidR="00326E34" w:rsidRPr="00957953" w:rsidRDefault="00326E34" w:rsidP="00ED1D6F">
            <w:pPr>
              <w:pStyle w:val="NoSpacing"/>
              <w:rPr>
                <w:rFonts w:ascii="Arial" w:hAnsi="Arial" w:cs="Arial"/>
                <w:b/>
                <w:color w:val="002060"/>
                <w:sz w:val="20"/>
                <w:szCs w:val="20"/>
                <w:lang w:val="en-AU" w:eastAsia="en-AU" w:bidi="ar-SA"/>
              </w:rPr>
            </w:pPr>
            <w:r w:rsidRPr="00957953">
              <w:rPr>
                <w:rFonts w:ascii="Arial" w:hAnsi="Arial" w:cs="Arial"/>
                <w:b/>
                <w:color w:val="002060"/>
                <w:sz w:val="20"/>
                <w:szCs w:val="20"/>
                <w:lang w:val="en-AU" w:eastAsia="en-AU" w:bidi="ar-SA"/>
              </w:rPr>
              <w:t>Conduct Principles</w:t>
            </w:r>
          </w:p>
          <w:p w14:paraId="5018E5E6" w14:textId="77777777" w:rsidR="00326E34" w:rsidRPr="00957953" w:rsidRDefault="00326E34" w:rsidP="00ED1D6F">
            <w:pPr>
              <w:pStyle w:val="NoSpacing"/>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Council staff must in the course of their employment:</w:t>
            </w:r>
          </w:p>
          <w:p w14:paraId="66388191" w14:textId="77777777" w:rsidR="00326E34" w:rsidRPr="00957953" w:rsidRDefault="00326E34" w:rsidP="00326E34">
            <w:pPr>
              <w:pStyle w:val="NoSpacing"/>
              <w:numPr>
                <w:ilvl w:val="0"/>
                <w:numId w:val="5"/>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act </w:t>
            </w:r>
            <w:proofErr w:type="gramStart"/>
            <w:r w:rsidRPr="00957953">
              <w:rPr>
                <w:rFonts w:ascii="Arial" w:hAnsi="Arial" w:cs="Arial"/>
                <w:color w:val="002060"/>
                <w:sz w:val="20"/>
                <w:szCs w:val="20"/>
                <w:lang w:val="en-AU" w:eastAsia="en-AU" w:bidi="ar-SA"/>
              </w:rPr>
              <w:t>impartially;</w:t>
            </w:r>
            <w:proofErr w:type="gramEnd"/>
          </w:p>
          <w:p w14:paraId="20CF8FCA" w14:textId="77777777" w:rsidR="00326E34" w:rsidRPr="00957953" w:rsidRDefault="00326E34" w:rsidP="00326E34">
            <w:pPr>
              <w:pStyle w:val="NoSpacing"/>
              <w:numPr>
                <w:ilvl w:val="0"/>
                <w:numId w:val="5"/>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 xml:space="preserve">act with integrity including avoiding real or apparent conflicts of </w:t>
            </w:r>
            <w:proofErr w:type="gramStart"/>
            <w:r w:rsidRPr="00957953">
              <w:rPr>
                <w:rFonts w:ascii="Arial" w:hAnsi="Arial" w:cs="Arial"/>
                <w:color w:val="002060"/>
                <w:sz w:val="20"/>
                <w:szCs w:val="20"/>
                <w:lang w:val="en-AU" w:eastAsia="en-AU" w:bidi="ar-SA"/>
              </w:rPr>
              <w:t>interest;</w:t>
            </w:r>
            <w:proofErr w:type="gramEnd"/>
          </w:p>
          <w:p w14:paraId="55CBF260" w14:textId="77777777" w:rsidR="00326E34" w:rsidRPr="00957953" w:rsidRDefault="00326E34" w:rsidP="00326E34">
            <w:pPr>
              <w:pStyle w:val="NoSpacing"/>
              <w:numPr>
                <w:ilvl w:val="0"/>
                <w:numId w:val="5"/>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accept accountability for results; and</w:t>
            </w:r>
          </w:p>
          <w:p w14:paraId="0C1E3D59" w14:textId="77777777" w:rsidR="00326E34" w:rsidRPr="00957953" w:rsidRDefault="00326E34" w:rsidP="00326E34">
            <w:pPr>
              <w:pStyle w:val="NoSpacing"/>
              <w:numPr>
                <w:ilvl w:val="0"/>
                <w:numId w:val="5"/>
              </w:numPr>
              <w:rPr>
                <w:rFonts w:ascii="Arial" w:hAnsi="Arial" w:cs="Arial"/>
                <w:color w:val="002060"/>
                <w:sz w:val="20"/>
                <w:szCs w:val="20"/>
                <w:lang w:val="en-AU" w:eastAsia="en-AU" w:bidi="ar-SA"/>
              </w:rPr>
            </w:pPr>
            <w:r w:rsidRPr="00957953">
              <w:rPr>
                <w:rFonts w:ascii="Arial" w:hAnsi="Arial" w:cs="Arial"/>
                <w:color w:val="002060"/>
                <w:sz w:val="20"/>
                <w:szCs w:val="20"/>
                <w:lang w:val="en-AU" w:eastAsia="en-AU" w:bidi="ar-SA"/>
              </w:rPr>
              <w:t>provide responsive service.</w:t>
            </w:r>
          </w:p>
        </w:tc>
      </w:tr>
      <w:tr w:rsidR="00326E34" w:rsidRPr="00957953" w14:paraId="57FF880F" w14:textId="77777777" w:rsidTr="00ED1D6F">
        <w:tc>
          <w:tcPr>
            <w:tcW w:w="1838" w:type="dxa"/>
          </w:tcPr>
          <w:p w14:paraId="28AFF88A" w14:textId="77777777" w:rsidR="00326E34" w:rsidRPr="00957953" w:rsidRDefault="00326E34" w:rsidP="00ED1D6F">
            <w:pPr>
              <w:pStyle w:val="NoSpacing"/>
              <w:rPr>
                <w:rFonts w:ascii="Arial" w:hAnsi="Arial" w:cs="Arial"/>
                <w:b/>
                <w:color w:val="002060"/>
                <w:sz w:val="20"/>
                <w:szCs w:val="20"/>
                <w:lang w:val="en-AU" w:eastAsia="en-AU" w:bidi="ar-SA"/>
              </w:rPr>
            </w:pPr>
            <w:r>
              <w:rPr>
                <w:rFonts w:ascii="Arial" w:hAnsi="Arial" w:cs="Arial"/>
                <w:b/>
                <w:bCs/>
                <w:color w:val="002060"/>
                <w:sz w:val="20"/>
                <w:szCs w:val="20"/>
                <w:lang w:val="en-AU" w:eastAsia="en-AU" w:bidi="ar-SA"/>
              </w:rPr>
              <w:t xml:space="preserve">Section 223 </w:t>
            </w:r>
          </w:p>
        </w:tc>
        <w:tc>
          <w:tcPr>
            <w:tcW w:w="8360" w:type="dxa"/>
          </w:tcPr>
          <w:p w14:paraId="01DE927D" w14:textId="77777777" w:rsidR="00326E34" w:rsidRDefault="00326E34" w:rsidP="00ED1D6F">
            <w:pPr>
              <w:pStyle w:val="NoSpacing"/>
              <w:rPr>
                <w:rFonts w:ascii="Arial" w:hAnsi="Arial" w:cs="Arial"/>
                <w:color w:val="002060"/>
                <w:sz w:val="20"/>
              </w:rPr>
            </w:pPr>
            <w:r>
              <w:rPr>
                <w:rFonts w:ascii="Arial" w:hAnsi="Arial" w:cs="Arial"/>
                <w:b/>
                <w:bCs/>
                <w:color w:val="002060"/>
                <w:sz w:val="20"/>
                <w:szCs w:val="20"/>
                <w:lang w:val="en-AU" w:eastAsia="en-AU" w:bidi="ar-SA"/>
              </w:rPr>
              <w:t>Right to make Submission</w:t>
            </w:r>
            <w:r w:rsidRPr="00854B7D">
              <w:rPr>
                <w:rFonts w:ascii="Arial" w:hAnsi="Arial" w:cs="Arial"/>
                <w:color w:val="002060"/>
                <w:sz w:val="20"/>
              </w:rPr>
              <w:t xml:space="preserve"> </w:t>
            </w:r>
          </w:p>
          <w:p w14:paraId="52A67C68" w14:textId="77777777" w:rsidR="00326E34" w:rsidRPr="00854B7D" w:rsidRDefault="00326E34" w:rsidP="00ED1D6F">
            <w:pPr>
              <w:pStyle w:val="NoSpacing"/>
              <w:rPr>
                <w:rFonts w:ascii="Arial" w:hAnsi="Arial" w:cs="Arial"/>
                <w:color w:val="002060"/>
                <w:sz w:val="20"/>
                <w:szCs w:val="20"/>
                <w:lang w:val="en-AU" w:eastAsia="en-AU" w:bidi="ar-SA"/>
              </w:rPr>
            </w:pPr>
            <w:r w:rsidRPr="00854B7D">
              <w:rPr>
                <w:rFonts w:ascii="Arial" w:hAnsi="Arial" w:cs="Arial"/>
                <w:color w:val="002060"/>
                <w:sz w:val="20"/>
              </w:rPr>
              <w:t xml:space="preserve">Section 223 is not being repealed </w:t>
            </w:r>
            <w:r>
              <w:rPr>
                <w:rFonts w:ascii="Arial" w:hAnsi="Arial" w:cs="Arial"/>
                <w:color w:val="002060"/>
                <w:sz w:val="20"/>
              </w:rPr>
              <w:t xml:space="preserve">and </w:t>
            </w:r>
            <w:r w:rsidRPr="00854B7D">
              <w:rPr>
                <w:rFonts w:ascii="Arial" w:hAnsi="Arial" w:cs="Arial"/>
                <w:color w:val="002060"/>
                <w:sz w:val="20"/>
              </w:rPr>
              <w:t>has limited ongoing application</w:t>
            </w:r>
            <w:r>
              <w:rPr>
                <w:rFonts w:ascii="Arial" w:hAnsi="Arial" w:cs="Arial"/>
                <w:color w:val="002060"/>
                <w:sz w:val="20"/>
              </w:rPr>
              <w:t>.</w:t>
            </w:r>
          </w:p>
        </w:tc>
      </w:tr>
    </w:tbl>
    <w:p w14:paraId="2694EFEF" w14:textId="77777777" w:rsidR="00D87B06" w:rsidRPr="00D87B06" w:rsidRDefault="00D87B06" w:rsidP="00D87B06">
      <w:pPr>
        <w:tabs>
          <w:tab w:val="left" w:pos="2607"/>
        </w:tabs>
      </w:pPr>
    </w:p>
    <w:sectPr w:rsidR="00D87B06" w:rsidRPr="00D87B06" w:rsidSect="00C741AB">
      <w:headerReference w:type="default" r:id="rId11"/>
      <w:footerReference w:type="default" r:id="rId12"/>
      <w:pgSz w:w="11906" w:h="16838"/>
      <w:pgMar w:top="255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55D8" w14:textId="77777777" w:rsidR="00A1596E" w:rsidRDefault="00A1596E" w:rsidP="00187512">
      <w:pPr>
        <w:spacing w:after="0" w:line="240" w:lineRule="auto"/>
      </w:pPr>
      <w:r>
        <w:separator/>
      </w:r>
    </w:p>
  </w:endnote>
  <w:endnote w:type="continuationSeparator" w:id="0">
    <w:p w14:paraId="2350241A" w14:textId="77777777" w:rsidR="00A1596E" w:rsidRDefault="00A1596E" w:rsidP="00187512">
      <w:pPr>
        <w:spacing w:after="0" w:line="240" w:lineRule="auto"/>
      </w:pPr>
      <w:r>
        <w:continuationSeparator/>
      </w:r>
    </w:p>
  </w:endnote>
  <w:endnote w:type="continuationNotice" w:id="1">
    <w:p w14:paraId="27F143C7" w14:textId="77777777" w:rsidR="00A1596E" w:rsidRDefault="00A15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403202"/>
      <w:docPartObj>
        <w:docPartGallery w:val="Page Numbers (Bottom of Page)"/>
        <w:docPartUnique/>
      </w:docPartObj>
    </w:sdtPr>
    <w:sdtEndPr>
      <w:rPr>
        <w:noProof/>
        <w:color w:val="002060"/>
      </w:rPr>
    </w:sdtEndPr>
    <w:sdtContent>
      <w:p w14:paraId="6A49D90A" w14:textId="77777777" w:rsidR="00D60D27" w:rsidRPr="00C741AB" w:rsidRDefault="00D60D27">
        <w:pPr>
          <w:pStyle w:val="Footer"/>
          <w:jc w:val="right"/>
          <w:rPr>
            <w:color w:val="002060"/>
          </w:rPr>
        </w:pPr>
        <w:r w:rsidRPr="00C741AB">
          <w:rPr>
            <w:color w:val="002060"/>
          </w:rPr>
          <w:fldChar w:fldCharType="begin"/>
        </w:r>
        <w:r w:rsidRPr="00C741AB">
          <w:rPr>
            <w:color w:val="002060"/>
          </w:rPr>
          <w:instrText xml:space="preserve"> PAGE   \* MERGEFORMAT </w:instrText>
        </w:r>
        <w:r w:rsidRPr="00C741AB">
          <w:rPr>
            <w:color w:val="002060"/>
          </w:rPr>
          <w:fldChar w:fldCharType="separate"/>
        </w:r>
        <w:r w:rsidRPr="00C741AB">
          <w:rPr>
            <w:noProof/>
            <w:color w:val="002060"/>
          </w:rPr>
          <w:t>2</w:t>
        </w:r>
        <w:r w:rsidRPr="00C741AB">
          <w:rPr>
            <w:noProof/>
            <w:color w:val="002060"/>
          </w:rPr>
          <w:fldChar w:fldCharType="end"/>
        </w:r>
      </w:p>
    </w:sdtContent>
  </w:sdt>
  <w:p w14:paraId="2E185536" w14:textId="77777777" w:rsidR="00D60D27" w:rsidRDefault="00D6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70899" w14:textId="77777777" w:rsidR="00A1596E" w:rsidRDefault="00A1596E" w:rsidP="00187512">
      <w:pPr>
        <w:spacing w:after="0" w:line="240" w:lineRule="auto"/>
      </w:pPr>
      <w:r>
        <w:separator/>
      </w:r>
    </w:p>
  </w:footnote>
  <w:footnote w:type="continuationSeparator" w:id="0">
    <w:p w14:paraId="589B0AFF" w14:textId="77777777" w:rsidR="00A1596E" w:rsidRDefault="00A1596E" w:rsidP="00187512">
      <w:pPr>
        <w:spacing w:after="0" w:line="240" w:lineRule="auto"/>
      </w:pPr>
      <w:r>
        <w:continuationSeparator/>
      </w:r>
    </w:p>
  </w:footnote>
  <w:footnote w:type="continuationNotice" w:id="1">
    <w:p w14:paraId="13789256" w14:textId="77777777" w:rsidR="00A1596E" w:rsidRDefault="00A159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622D" w14:textId="77777777" w:rsidR="00622A8E" w:rsidRDefault="00622A8E">
    <w:pPr>
      <w:pStyle w:val="Header"/>
    </w:pPr>
    <w:r>
      <w:rPr>
        <w:noProof/>
        <w:sz w:val="16"/>
        <w:szCs w:val="16"/>
      </w:rPr>
      <mc:AlternateContent>
        <mc:Choice Requires="wpg">
          <w:drawing>
            <wp:anchor distT="0" distB="0" distL="114300" distR="114300" simplePos="0" relativeHeight="251658240" behindDoc="0" locked="0" layoutInCell="1" allowOverlap="1" wp14:anchorId="43CDA4F2" wp14:editId="433D9FFF">
              <wp:simplePos x="0" y="0"/>
              <wp:positionH relativeFrom="page">
                <wp:align>left</wp:align>
              </wp:positionH>
              <wp:positionV relativeFrom="paragraph">
                <wp:posOffset>-272524</wp:posOffset>
              </wp:positionV>
              <wp:extent cx="7695006" cy="9993760"/>
              <wp:effectExtent l="0" t="0" r="1270" b="7620"/>
              <wp:wrapNone/>
              <wp:docPr id="3" name="Group 3"/>
              <wp:cNvGraphicFramePr/>
              <a:graphic xmlns:a="http://schemas.openxmlformats.org/drawingml/2006/main">
                <a:graphicData uri="http://schemas.microsoft.com/office/word/2010/wordprocessingGroup">
                  <wpg:wgp>
                    <wpg:cNvGrpSpPr/>
                    <wpg:grpSpPr>
                      <a:xfrm>
                        <a:off x="0" y="0"/>
                        <a:ext cx="7695006" cy="9993760"/>
                        <a:chOff x="0" y="0"/>
                        <a:chExt cx="7695006" cy="9993760"/>
                      </a:xfrm>
                    </wpg:grpSpPr>
                    <wps:wsp>
                      <wps:cNvPr id="6" name="Rectangle 6"/>
                      <wps:cNvSpPr/>
                      <wps:spPr>
                        <a:xfrm flipV="1">
                          <a:off x="0" y="1135117"/>
                          <a:ext cx="7647709" cy="45719"/>
                        </a:xfrm>
                        <a:prstGeom prst="rect">
                          <a:avLst/>
                        </a:prstGeom>
                        <a:solidFill>
                          <a:srgbClr val="11477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227380" y="0"/>
                          <a:ext cx="1243330" cy="1014730"/>
                        </a:xfrm>
                        <a:prstGeom prst="rect">
                          <a:avLst/>
                        </a:prstGeom>
                      </pic:spPr>
                    </pic:pic>
                    <wps:wsp>
                      <wps:cNvPr id="1" name="Rectangle 1"/>
                      <wps:cNvSpPr/>
                      <wps:spPr>
                        <a:xfrm flipV="1">
                          <a:off x="47297" y="9948041"/>
                          <a:ext cx="7647709" cy="45719"/>
                        </a:xfrm>
                        <a:prstGeom prst="rect">
                          <a:avLst/>
                        </a:prstGeom>
                        <a:solidFill>
                          <a:srgbClr val="11477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 3" style="position:absolute;margin-left:0;margin-top:-21.45pt;width:605.9pt;height:786.9pt;z-index:251658240;mso-position-horizontal:left;mso-position-horizontal-relative:page" coordsize="76950,99937" o:spid="_x0000_s1026" w14:anchorId="6C9B214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hcA2AMAAJILAAAOAAAAZHJzL2Uyb0RvYy54bWzsVl1v2zYUfR+w/0Do&#10;vbFlO5YlxC6MZAkKBG2wdOszTVESUYnkSNpO+ut3SEp27BRo12F7aoDIpC55Pw7vOeLV26euJTtu&#10;rFBymaQX44RwyVQpZL1M/vh4+2aREOuoLGmrJF8mz9wmb1e//nK11wWfqEa1JTcETqQt9nqZNM7p&#10;YjSyrOEdtRdKcwljpUxHHaamHpWG7uG9a0eT8Xg+2itTaqMYtxZvb6IxWQX/VcWZ+1BVljvSLhPk&#10;5sLThOfGP0erK1rUhupGsD4N+gNZdFRIBD24uqGOkq0Rr1x1ghllVeUumOpGqqoE46EGVJOOz6q5&#10;M2qrQy11sa/1ASZAe4bTD7tl73d3Rj/qBwMk9roGFmHma3mqTOd/kSV5CpA9HyDjT44wvMzm+SWO&#10;ISEMtjzPp9m8B5U1QP7VPtb89o2doyHw6CSdvUaD2CMG9t9h8NhQzQO0tgAGD4aIcpmgDkk7tOnv&#10;aBwq65aTuW8RHxyrDjDZwgKxASNStUL/ie4PHXCCVppOL9M0i212xGyWZeM8Yja7zNLc2w9100Ib&#10;6+646ogfLBODZIJruru3Li4dlvgcrGpFeSvaNkxMvbluDdlRdHyaItKi936yrJVkD/skG4MVjIJ5&#10;VUsdhp0GDlbWCaFtDUozZ0JsqXwEBI/p3VDbxBjBbSywEw5kbkW3TBZj/9dHbqXfxgMd+wo8ohFD&#10;P9qo8hlHYFTkp9XsVqD0e2rdAzUgJJKEyLgPeFStQuaqHyWkUebL19779egRWBOyB8FR1V9banhC&#10;2ncS3ZOns5lXhDDBKUwwMS8tm5cWue2ulUcUcqZZGPr1rh2GlVHdJ2jR2keFiUqG2BG/fnLtovBA&#10;zRhfr8MyqICm7l4+ajY0kD/aj0+fqNH9+Ts0zns1dCwtztogrvUIS7XeOlWJ0CNHXNFbfgL2rK60&#10;YAX+eynB6BWNvi252OW2Hsgo2913+eio+bzVb2K9YiNa4Z6DgqO7fFJy9yCY55SfHBkJlkRGwuqD&#10;ksCVYU3cgY4U7F6xz5ZIdd2At3xtNUjjEfV0OV0epifhNuDvwB8/7gvDaZ3J7FewiRJ+o9i249LF&#10;b5Lh4BI+iLYR2qJLCt5teAkivyvRPwzfQweN0UZIF4ljneGONf4MK7DMq0+k+cEQkj7m6St6KUF+&#10;Zy8888kkmy7Qga/FOp3MptMpTF6s0zHEAZMYaND6QVe+S3pCUjGNMERWUSv/c6EGjOdCHY7a9/k/&#10;FOpZNsmzgFaezxbjWfADtTp8pn6KtUf1p1iDNv+zWIcbEC5+4XLQX1L9zfLlPIj78Sq9+hsAAP//&#10;AwBQSwMECgAAAAAAAAAhAIXVJWYuRwAALkcAABQAAABkcnMvbWVkaWEvaW1hZ2UxLnBuZ4lQTkcN&#10;ChoKAAAADUlIRFIAAAE6AAABAAgCAAAArMEtwAAAAAFzUkdCAK7OHOkAAAAEZ0FNQQAAsY8L/GEF&#10;AAAACXBIWXMAACHVAAAh1QEEnLSdAABGw0lEQVR4Xu2dBXwU19r//3Vqt3J7tVD3+1bfur237b0N&#10;3gJtoRRoC5S2FKhCkeBOcZIAwT24SwgSIAkQgbi72yab9dmZ2fyf3TmZnT0jK9kN2c35fn6flpx5&#10;zszK/PbIHPl/zQQCwU8gdiUQ/AZiVwLBbyB2JRD8BmJXAsFvIHYlEPwGYlcCwW8gdiUQ/AZiVwLB&#10;byB2JRD8BmJXAsFvIHYlEPwGYlcCwW8gdiUQ/AZiVwLBbyB2JRD8BmJXAsFvIHYlEPwGYlcCwW8g&#10;diUQ/AZiVwLBbyB2JRD8BmJXAsFvIHYNNP7fh+NB//4tHP1NCCCIXQMNYtcAhtg10CB2DWCIXQMN&#10;YtcAhtg10CB2DWCIXQMNYtcAhtg10CB2DWCIXQMNYtcAhtg10CB2DWCIXQMNYtcAhtg10CB2DWCI&#10;XQMNYtcAhtg10CB2DWCIXQMNYtcAhtiVQPAbiF0JBL+B2DVA+GjqZq4aLBaKIPg/xK4BArFrR4DY&#10;NUAgdu0IELsGCMSuHQFi1wCB2LUjQOxKIPgNxK4Egt9A7BogFFap4rNLxdIZKRRB8H+IXQMBi8Vy&#10;V59pWJOV02NfLUBBUhiMqsvxs9au67Ii5BbQqtX3nY3+Ua0uQocJ7Qxi10Bg9/lUzKVC5ZTVojgb&#10;TU3FMTHj161/cEXIzQqKi5uMMhDaDcSufg8UrZg/MT0zfBHEcMF5efsxWyqqk9HYyGUktAeIXf2e&#10;6VuiMH+KlV5UxQWDb1et/rPIlrIKCb1VrS7g8hKuOcSu/g1FM9cH4eYU65buk1CG5ubikpOYJ52q&#10;sTEPZSZcU4hd/RtXilZOx+KzUZ7m5vA1f8cMqaywlXeyLI0yE64dxK5+DMOymCcV9Lf+s/gWbHFJ&#10;FGZIp1q56h6LheWyE64VxK5+zNCFuzFPKutkYg7K2dy8OvwvmCGd6uzZUSgz4RpB7OqvaA0mzI2u&#10;iC9gGxpyMDe6osbGfC474ZpA7Oqv9Jy8EbOiK1q6Lwblb27euOkJzI1OFbbyLpZlUH5Cm0Ps6pc0&#10;6YyYD11Upx7BNIP8Vll1EXOjK4qJIVN8rhnErn5J0Ph1mA9d1/ID9gLW3S5iTmTsxLWC2NX/qFPr&#10;MAe6K4ZBfbxGYwNmRVe0dl1nvg1MaEuIXf2PR4bMx+znrsaEHkTnam6O2Pk65kZXVFh4BOUntCHE&#10;rn5GVmkN5j3PZDSZuRNWVsZhVnRRXHZCW0LsqkR1dWJR0TH4b/sZIUCZGb3J3HqxLbXZmppEzIcu&#10;6uzZ0dwZCG0GsSuOXl8TEzPeNv8Tv0FBFy6Ma2jICaSWW01NEvYeXdYt0PRFZyG0CcSudozGxt27&#10;3xHdlBIKX/P32LhJbVPkwlV2734X/eEDWmHXm/fu+w86C6FNIHa1QlGag4d6Y/eiK4qM/NJgqENn&#10;8QHl5ee5C6G/m5vHhB7CWqGeqaxWzZ2wpuYK/3Y8UH19BnceQhtA7NqcdGVRaNjt2F3olvbsfd9s&#10;1qPTeQmWZXbueou/BEptbh4dehAznmey27W2VXZdHf5X8lCnzejQdm1qKlqz5h/Y/eexIk8ONZm8&#10;MH4A7v7MzM3YydExsGuIl+2qUmVi13JXSVeWcKci+JqOa9eLF6fK9Se1Qp2OHRvQmlG1anXRmrX/&#10;FJ3WbtdR3rYrQNOG8xfGYld0S2RuXdvQEe2q01Wtd7awWCt1MmqYXl+DrucaVVWXN295BjsPLxTU&#10;3PzDCu/blQNK9YiI17DruqgtW58lVeI2oMPZNTFpoQ8KVWlt2vxMVdUldGEZWJaNuzh1dfh9WF5M&#10;KNpq1wOY8TyT2K4AWC4tbQ12aRd15cpidBaCz+hAdjWZ1Nu2v4TdZDK6Zdu2F/bvDzpytN+Bg903&#10;bnpcFOCeIna+djU5pLgksro6sbo6oajoWELCvN173sXCFITeQ3PzSF/alaO2Nhm7uotSNdinv7cS&#10;+OGoq0tNSJi7zroGMn6huLhgitKi0I5ER7FrecWFkNBbsW8dU/iav5eVRYOrxS0xljVD5TY2bhKW&#10;pc2EXgd4Sa3Nr6hvvcy0UgMbzBAS6nZvedjKOylKh07hKdDyP3CwR2jYHdjJMYWEdsrN3Y3ydBgC&#10;367gtOPHB2JftlCbNj+VkbHB9f4hlqWTU0K3bX8BO49Pha7dhpjNunD3u81Xrb6XYTzZ5oOmTekZ&#10;G9y94rHjA1D+jkGA29VgUIWtvAv7jnntiHjFaFR51kcCucxmfUbGxhUhTgrtVmr/gSCvP9R1EfgJ&#10;27DxMez1ONXKlXdBDQWdwgUgePuOl5zWfeS0bfuL6EQdgEC2a2LiQuyr5XUy6muaNqK4VgM3XEzs&#10;+LXr7seu0hrB7Xv69PfXvIUGReXKVfdgr80VXbm6THmt00Z1QUzMhJCQTlhGD9RxHBuYdoUK8IaN&#10;j2JfKqfDR/p4VltzCpS3NG2IuzgFu6IHys7ZIXevT9oQeWPXia1XQk4ZOqMzoJq6wiNThYTetnXb&#10;8xmZm1SqbPhw9Pq6svJzZ6N/XB1+HxzCglupnbveRC83oAlAuxYUHMG+S07Hjn/uViWtNeh0VRdi&#10;fl+z1o2WGBSnJyKHqFSZ6BQyTFh3Auvj9UyJLtsVUDcVYa+2HSrq1Dfo5QYugWbXiIg3sG8RtHXb&#10;c9dkEXooUuC6VVUJm7f8C3tJvMLX/DMpaRFUB1xsQo9fdxwznmdKyi1HZ3SNqqp47JW3Q50//yt6&#10;uQFK4Ni1oiJu1ep7se9v46bHa2qSUEQ7ADxpNKpMpiYXzSnm97XHMON5pit57tkVOH36W+zjbYcq&#10;KzuLXm4gEgh2hVv/8OG+2NcGKi4+iSLkYVtW8fQWrBUvn1Po7d/XKNn1zo+nzNhyavuZqz+GHryp&#10;+0TsqFDJ+RXojO7g9HFoexA0ttHLDTj83q7VNYkrV92NfWHQboTqJYqQQVOUFzP806tTvVZ9Ymk6&#10;O3zpyaBXaYMBJbUa+DXJWbsCzon+bm4eJ2PXEUv2ikc+qDT6d35ZiUVySimoREHuYDbrwlbeiX3a&#10;7U1r13VmGCffvp/ix3aFhuHhIx9jX9XGTU84LdzATtGDeoEHQF6xK5R+xft2cCcEecWucM66+Dj+&#10;nCi1uXmslF3PJittwQrlLRYPSi30xK4ANMWxz7wdKmLn6+jlBhb+atfS0jPYpkxr13WprU1Gh2Wg&#10;DfrkGb/zHgC10q5gqtLDe6J6vCk8Z+vtWpd46Wz/rsJzogNg1/CjmPGW77cv8y3He2PDsVxphWiD&#10;Zg/IyNgg/OTbpxIS56OXG0D4n13NtHHrtueFX0xI6G0FBfaFcyWBmmr6ktlCA3Dy2K5g1Ib0ZOxs&#10;nFpjV1qvO/PJf7ETgtDh5ubfHO16b99p6IAzhLlAaUXV6IBHnIz6SvgVtE+p1UXo5QYKfmbXy5dn&#10;YV9JTIx9VzVJLCybt3n1ya6vYQbg5JldVcmJ5wb2wE7FyzO7MkZDwvhR2Kl4oSCRXVcciEUHnNF/&#10;9jZhxvTiVtkViE+Yh30X7U+dfDQk5lrhN3ZtbMzHvoyICCftE2jc1sadw+57TG7ZFX4XjLXVJ3u8&#10;hZ0Ek7t2Zc3m9EUzsZNgQqHNzb+sPiJ0HUp1gcOXMoUZM4vdmz0viW3ItBdGEfpOOyJeVf419y/8&#10;wK4Updl/oJvwO9i85V9OR//UXrpw9rMg7KYXy3W7GqorL435CssuKbfsmr91zcmur2NnEAtFg11X&#10;eWjXxNxyYcasklp0oHUYjQ0er0HRNoqPn4teq//Tru3KsuaLl6YKP/rwNX+tq0tBh6WAn1JDVWVU&#10;r7ex211OrtjVrNVcHDkIy6ggF+1afyVeroouFsrT3Pyzp3a9mFEszJhd6h27cmi1lRs3uT13p81U&#10;7+zH3V9ov3bNytoqHKW0avV9xcWR6JgMxtqaS6O+xG50ZSnblTEZr079DcviVE7tqs7JPPdFTyyX&#10;slBOsOvKw0LX5Za76rql+2KEGXPKvGlXDr2+NiU1VG5yhesKDbsTKlB79r534GD3I0f6HT8xMPLk&#10;V4cOf7xr97tr1noy7cnjWbjtjfZoV42mdHX4X/nPenX4fQUFh9ExGaAAjB/7HXaLuyI5uzImU9aq&#10;RViwi1Kwq0lVd25QbyzeFaH8zc0/Odr11VEh6IAz7vp4qjBjrg/sKoRl6dzcPRdifj90uM/Wbc9t&#10;2vwkaPOWp7ds/dfWrc8ePNTr/Pnf0tPXVVTEGgz1KI/LwMnj4qZILhkpJyj8UWZ/pn3ZlWHMe/f9&#10;h/+IQ8PuyMvfp9xVwDJM8uwJ2M3tuiTtmh2+NKq7w6NUtyRpV/B/UvBPWKTrQmcBu4Y5rOJ/fdCE&#10;ivomdEye2PQiYS5QXrkPNx9oM9TqgiNH+/E3jLIuXZ6Bsvkt7cWu8Ht56dJ0/pNduerulJQwdEwG&#10;1mwu2rMNu63dldCuFoapPBuFBXggzK7wOnPXh2Ix7gqdq7l5jKNdQV2+mMuySr9oap2hU49gLFd+&#10;hdtlWnvmwMEerixwqVYXogz+Sbuw65WrS/mRqCGht2ZkbnI63614345Tvd/F7mkPxNu18tTxM/0+&#10;wI56JqFdi/ZuP9XT1X4vBaHTyeyR8/Dg+VqD9Lj2sjr1nR85VIM5BZhdAa22bNcu5zuS0bSTnoX2&#10;zDW2a3FxJL/iHjRFsrO3owMyQMW4IT0FG/TXGl2Z8os6O+OUyz3Jrgjsyr3Ok92cP6FxUej9K+6R&#10;M27N0dLaRq6kNdMMGLLPtM1YDK/CKhV3wgADqsfKqwJs3fa8/z6JvWZ2raiIXduyhOyaNf+orIxD&#10;B+TRFhe426HqXC4883RXTQW5F77sgyW2UugjcGGPHGjN3tZrMpYoVlF1YNoVsHVETeb9KVbkya9Q&#10;qL9xDexaV5e6Zm1n7oPbtv3FxsZ8dEAefWV5zLBPsTu4Qwl9EN7bI6e4OsB3UtZqK9atf5i3KKbC&#10;omMozq9oU7saDPX88ry79/xfU1MxOiCPhWEu/TgUu3c7oNDH4b09ckoC3a4cV6+u4C0qVEjobf64&#10;DVcb2VWvr96HntB0Ony4j4sL5zK0WVOYB21LVXJi2fEDuWtDkmf+Hv/bt3Hff2GtFbs8JCgAhD4R&#10;7226UVrjhb0t/QKjUbVuvcTOHSCG8bN1J3xuV4YxH2gZ8Zuevt6L/XIWlqXUjbrSosozJ8DG7dC9&#10;p/u9X3Z0r66smGpSM5SJ6+GAl82aKXjlhqoKTUFu4c5NZ/s7H9vMvWWgDfbICTygNQvtVd6lvHbs&#10;eBlF+Ak+tCtNGy9cGAcfyvYdL7XZglea4oLM0D/ivv3ci72y7upU73ezwhYxZvfWHwH3Xp3228nu&#10;b2Bn44SCmpu/X74fM55nuoZ2tbAUS1Uy+jS6KZqq22Isn2YoHqnL7afNfFuT+qQm+X6XlPKILn+g&#10;qWYVrbnAmootFucrXZaVRYvXNz5xYjA67A/4yq4xMePhozl+YpC725xyUGZaozcZTZ6vuAONXmNd&#10;Tc66EOy+97WuTBsLhSd6Ec3N5qZz+uKfdVn/hXtRm/WuLqeXoWSsWXNBruEEL7t4/07snCB02N/s&#10;ChUKWpdmqlqqy+mtzXhVk/Y/YDPceB4o9Wlt1nu63N76/C8MRd/BR2qsmEHVhJmbzqMLywBFyI6I&#10;lzHHJieHosPtHi/bFe5CqPGGr/mrwtIbNMOmFVZtOXVldOjBt39eecdHU7A7SVl/+nhq0IS10zdH&#10;HYjLSC6oBGOj88pDaZqyVy05N8jbD4EcFdX9jab8bO6K5sbjmpQn8JsMV2d98Q+MQXqTxcs/Dxee&#10;HKW2Y7vCV88YC8zqKGPFXG12kOjNuqbUp3TZ7+sLBhnLJlG162lNNEu5sXy5iyRdWYwNgaqtVZrm&#10;1X7wpl2zsrZs2PhYvSpT/BiaYdlVRy49O2LJPX2nXxeE3zqt1F0fT31kyPzgjZFQIKPryWDWaor2&#10;bBXawIuCk8MlGKpGk+rUqI5KexZudO4V8sBnWHJoN39ylNrc/N2ydmRXeJFUwz5tTg9rsZncBX9f&#10;zvWQvnAE1XicMVVYaLXF2eKVYiyMkdanUqp9puoV4HB94TBdTg9txuvajJe16S9p05+Hz1ab24el&#10;8TdrMNRhjm1szEXH2jFesCt8Z4WFRy5cGGs2O+y/xLLshdTC75btu7n7JOxe8ame+Hrh3B1n0hXX&#10;IlIlJ3rz+VC31w011pXKTLUbRXekqzIUjxE3wMqOH+Augf72ol3rPLErFKG0Phm8oc18F3v9zpX2&#10;nD7/c1P1MtqQhU6nCEtraEO6uem0qW6bsXyGvmAw+BA/p0t6UJv+sjbvM8aMz2qIifld4NhORmN7&#10;f7jVWrvW1aUajY1YS0xrML42OvTGbkrLUreBOvUIfmnk8gz5RYlog55bxbeVasiwVqXMTWdFN4qb&#10;SpdYqaQuwbp8KfqjufnbZfuwt+mZ3LKrhTUZyqdo0p5xuwhNe46q28bSKjgDOpcMrLnBVL9TX/C1&#10;tUi0djg9iJ/KFaX+j754NKXaz1CVFrrRwugtFie7mRiNqrCVf+IcGxJ6+7Xam9NFvFkZhmbkkr0X&#10;bndhBFzbq+fkDdEpsovxVpw+5vH4/qTgn+AMjLEQv3U8kr7EejaM7NVL0L/ArkvbyK4WxkA1HNbl&#10;D8ZeoROlPALFIFW3iaVlSyqoRDD6dLNqt6F0rDbzTfwMztVFm/Uu1HuNVUugqcxSsgsmg1FZcy2j&#10;TzOrT1H126BRDVUYXf4AXfZ/GKPDIolnzozkHLtq9b1mc2s3gPcdXrNr3+mbb+g6Absn2ptu6j6x&#10;68T1tNRGG/DVWgflu//wltZbf48V6mna3N7GqkWmqiW6vAHYIbGMlQu51yNEWD6M8IZdb+0ZrNbJ&#10;PgCH0slWvnXGXpuiHqXqdlgYnUJRRqn2aMCcKY+K8jqXvvAbs+a8hWmCUlruEizdBJfQFw7XpD2t&#10;SXlMvnx+WJvbF6zLMg4b/Go0ZZxjQ8NupyhrN0Q7pLV2NdPM5A2R2N3Q/vX4V3/sj01npb74qnOn&#10;JFf6ldTlX6ybFNK6FNE9cb8up6dkry/U06DKhwVz0mZ/iDUrxIxYuhd7L26p34wtksMPwQZQa7U+&#10;+RS9Knk9ZCj+gdZelvSPdXN5zXlj2WT3G5yddTm9IKNZHcky0gUdlJnQ9DBVLdMXDJJ9VJv6pC6v&#10;n6H0d1PdFmhvY1MyWXM9rYunVDsZYx5Ksr5m9tTpEeBYqB4bDL5dbcMzWmVX+J70JspI0RTN0AzL&#10;shZHsQzDgp9NZtpAmZv0hr3n075csPPevtOwe+haCaoDI5fvF99tkKLOycScKSl4kxCvSYVGncO9&#10;oi8ayZ+W1l4xVswyls8QVtvAHlgWkFOvAt8s8dCu8MmLN9EB4OdDk/a8W2WpvuRXMJK0SxmjoXSc&#10;JuVhLItT6fI+o/WpFpaSPC1Aa5P0+QNtZ5ZvP2e8S9XvsrBGqG9j52HNdcbKPzSpz2pSHsLerL5w&#10;KAqyAc3X9RseWhFyS319BkpqN3iz7eou0NY9fSUPCuf3x4VD9Qy7vdpSwxfvkXwIJDliQSiIgdtC&#10;+N1blfY8l91YtVST8rgm4xXB0QdMtRu4oyxj0KQ9h9JTn8bqZnK4a9cbgiZM2XRSbFQLozWWT3en&#10;6+ghQ1kwQ0nsW8eaVaaacGgQirIoKvMNeAG0LlHyRwoSaU0MBGiz3sczCqTLCTJWLoDWKcrWAlSb&#10;zY1HDCW/ajPewLJw0mb9n6HkN6p+B627IlmGl5aeWbuuc0bmRvR3++Ba2lUI3PRAbaO2+6T12A3X&#10;ZvrfkcugioBeUAvwqq5M/RVzKafzX/aBAFqXhN0K5ibrpjVwG4EhITt3ElqfyQdADc16als6l+J0&#10;9Qwet+y6/EAs9wKEQMGuTX+VfzHOlfkOSzdKnAdKMavh3WriQik6kDE3wNnEJwQYqgaaqc7O+aip&#10;dj18YuIzUPVb4YdPFI+kL51IU1XwsoUZ4d9U3WZohtgu2oXW2bdZgkNNTSVQPUZ/twPai10x9Cbz&#10;zuiUT2duuz6orbuvPpu1zWDCF7k0qerivseXGr4yxbpwjKFiHnZbsIzWek+w+CMBuOntMWY0O5yl&#10;rfcu929XGL7YJbv+svoItFBQHhvW+1K1S5P+v/xrUJY28y1zw0Fx0UcbMuHnxq0eI2jGQ8PYItMQ&#10;pfUpRutTIqiQ4xntSnvOWD6N0aeiPC2AvU01q63jNLB4m3TZHxgrFzIGh0WGoYJA1a639kg5NmG0&#10;GS/DJWjtJRQnoP1M3GmndhXSpDO+9dPKNvbtsEV7oPmNXkELTfk5wq7j1AVTIdFQ9J3wW9ekPMIF&#10;S6LP78+FGYp/QUluMmzxHuylYnrzpzDM/1ajNh6xv0Jn0uVaaw0YFgtjgLq9KFhenTUZbwg7coTA&#10;2czai5q0F0S5hOoMTQmz2mFPbXgvkJcxlWqzu4niOT0Any20gVEGG5CFNmRpMsX16s6a1Ceg1o3i&#10;2j1+YFee2IzigXN3YHenTzV7+xns1mcoKmVuMGfXlHmTIUVfONTxDniYi5TEUDaZj0RJbqJg16eG&#10;LSp3fJoKZaOpZo2rJWHKY6a6zdj7hT8p1V5d9n/xYHlZu4t1SSi/I6y53giVkfSXsCyY9AVDzE1n&#10;sYKdZY3WgjTr31gwJ2vZWB3CUg67YMKfxvIZkhUKQ+lvcn3a7Rl/sivPlbzythyMkStakldfXRnV&#10;482E8T/Avw0lv2K3gniEKo82tw8fhpLcZOgiCbve0HXC8Xg0u4ADbkSzOoq/lhOlPErr01FOG5Cd&#10;ZfTa3I/wSAWlPU/rpUcXQiPXWLUMj8fVBXzFGBxWAoKXAXlNdZtku8RSHqNU+1F0CxbWYKiYjUda&#10;9QBUm1najxep8ku7cpTUNI7w9KmGu3p/3Bq1zqHn1mLbhxL+QakOYLcFtNO4GDHCMJTkJmK7Dpyz&#10;A+v4hQaYi21UXU43Wo/vYU1rY3WuT6nJeJWq3w6lOMosgGU0xoq5mnTlGq+17m1WnxaVpSZjxQJN&#10;+stYMFLKY8bq5ZjxrJcrn26bbIDHQw2I1lxEcf5Me7Qr/KQm5ZZr9LLjVzDWHb/cqU2eAy3bFyNu&#10;0LK0Frs5QBYG72eC96LPHyKMQQfc5OuFu/nXc2vPYJXGof/Gwmhd7UxKfwlKIZTNhrU9qT6Bh8nq&#10;ASh7oehDmQVYLDStTbKNK8KyOCr1cVPNSuwrtubVp8r37j4I1ROsy8raLtVdtT4ww4OtIyUo1R4U&#10;FxC039K1rE7966ojg+ZFJOS4NONx74X0P/ebzt/KPtJDg+fXNjpMPAL0BeKBtQ/YhrlZI+F+olS7&#10;sUaXNvMdLq+7TNl0knslQxfuph0LVX3pBOEl5KTNep8RzYmxNapdeyST8iRVtxXry+FgTMUuPIa5&#10;31DyM2PEx3vR+gx9wVdylV5t5ptQt8dKYIaq0Bd9L5Wls6FsPGMKtK3TAT+oDP/719Vwd/aesrFK&#10;pZEcNigEmrV/cty7yReavQ0qbw6vxKTa4+rtbpN4gqvrQEs1PrsU/WGDMRVqkh/CLiGhtH9hQ9uh&#10;NDNVrcDDZKTNeJ01OfTlcIB1qQZoETgbcZH2jLnxBMrTApTPVN1mPNKuLrq8fvB7h6JtWItT7UVN&#10;stSqFKlPUw0HUVwg4h9tVzBq14nrwCd39Zn2Y9ghI+VkHvOB2PQ7eru3SIW7+ueA2dhSvYy5zmmf&#10;Jydt1gcu1vMlET5Qtc4/LZQegeyoLuYmvJfbOugq+QFRpIT0BV+yVDnKJoBldIbiUU5Pos/vj3Vl&#10;Aax17LTCdJ8Hqbot8O5QtA340wi1AKnlY3S5PaFKjOICF3/qaqIZ5smhCzm3PP7VgrxyJ7u8LD8Q&#10;e1N33865Xb4fHzYkN3zfrpSHWuNVIeAB/OQS6mwonYgy2IAqJdVwSBQmLV3eJyibAHj9jKlcm/V/&#10;WDCulIf1JT+JykZo2SYqrIyjTX8RKsYo2gZcjjXX6ASd6gJ1gSq0ZM08IPEnu3KcvpJ3U8vE9y5f&#10;zN19Hh/pIsRgMo/00uJGcnrh+2WY/ZTMkPqMwmMet9AX/4CfXCRd7kfYvFNae1mT+hQWJilDyW+S&#10;L9XccFCb8RoWLNIDUD0WGZU1lM9QeAisze6KjUACaG28Nkt65Qpj5UKW8do6uH6B/9mVo2fwBt4w&#10;1304fve5VIUiS28yP/DFXD7e67o+aDzWH2atGGN9lamPG8qso6C8hZMSMvVxbPqehdFoXRuFr8vv&#10;j/IIgI+X1sRgkRJKexYbhwTApYXjQ0TqrM360GLrluOxXk53RXrOasqjxkrZhfsCG3+1K5BXUX9X&#10;H3uv0p8+nropKhEdEwFf/94LaXywL/TVH7vQxWxYWBOtS6DVp2jNecbkfHsRd4F3pM16D7+VbTKU&#10;jsNKNmPlPFd6wuCEjLEE5RFgbjxsnzwkJzCq9hL2o8kyTdYpqVikQIaSn1gab9SYGw7IPa2lVHvB&#10;yCiu4+HHduUYE+qwqj3Uk2PSZXvwofXL9TP7SPd/PkdnbLt2FGuux+5mTerTtOMwXcaYJ92Jiint&#10;f8S9QeA9c9MFPFIkbcar4tXSGKpal9MdixRKl9MLG1wBl6Maj2NhSCkPGyv/QHEdGL+3K5BWVH2L&#10;4+7gzwxfVN0gu35HdErBjV191QXVqUdwVoknK6F7hqF8Gn9PWwtVx7U/dQUOAzPkREnOvNFddTog&#10;CSr8tC4JK1EtjE6X9ykeKRAcxQb3AlajWpduw4NBxqqlkqOmOiCBYFeO10aHYM4ZMHu7QX4fgNd/&#10;DMPivagtp6THuHsduI+tT1xTHhZO1AQYY77zcUXWIq4PZjaANddqM6VH0tuV+hTUS1GGFixQ9S1S&#10;6gDTZX8grvraJgxLPgrqrC8agdXqOziBY1e47XacuYrZ5taewbuiZRdoj0zIweK9qF6T22ghAlPt&#10;Gmw4obFUoV/HLszhHOAQLEwsqj4Ca0DCn3psIiGm1CcZAz6Zjjbkyq3kpMvuKjY2IXDsylFa03i7&#10;aIDEsyOW1DZKz41WNen/+flsLN5b+ueA2Tpjm9biWFrlvAabfL++6Hus9mtrNx7DwsTSF/+AV30t&#10;DGWdMYNH2pX6ONVwAEW3wFIV2oy38EibtNZ5OS6tG94BCTS7AhqD6b5PZmDOuaHrhPBjl1GEI3D/&#10;+W5mzx29p2BTeXyHbfiBs6GIqU8wxkKUoQULa9Q6HY8FLqLwNjmtjdek/QuPFMhYtUJUDjO6PDRH&#10;XyzxKEWCkAC0KwAO7DN9M+YcEBSzTTLmOXwp00cLVsBpk3IlRvApA07Q5X5kKBxO1W1xWi20jkCo&#10;mIXd+mLpi0aiDAJsQxHxSAelPGZWR6HoFliqXO4xEidd/heS/UPWTTSqw/T5X2AdS4YSD5fX6FAE&#10;pl05lu6NwZwDurHbxKOX8KEzHJX1Tb4btLjxpOwzYUkcH5M+IJ6RJ0SuYimUWYtXLliqSpP2LBaG&#10;yVA5V9zZY1vaX/4prrUAd2kCA6PPtA4mSX+Zodrjor7tkEC2K7D+RAJmG07DF+9lRYsecrzw/TIs&#10;2FuaufU0uoYL4B5I7kwbJLZIY8wNkhOyhdJmvC6eI2pdhEUUKZQ2822sBwswN51TnPrzgKlyEQol&#10;+IAAtytwNb8Csw2n+z6doZVaW5hlLcOlFljxirpPWo8u4wyRE6xiHEcyMMZcp7NhjOVT8V4lxqCw&#10;uicnqn6nqC+K1mYpjWGEoxZGaa8KaKEwJhNt9M6eUdrSYm7xnQ5F4NsVKKxSye3fE5kovRvysv0S&#10;FWmv6L3fwrHOVUkwM4CgZEPHbNCa81iASF3MTWdRdAtU/W5RmIOgUGXNDk1leLW21ZLwSLtSnzQ3&#10;nUHRIpryc8QLNZ/u+35Z5CEU4Sb68tILX/XhzqNKvYJSOwYdwq5AlUoj59gfww6jIEdSCyqxSG/p&#10;iaELxYvICIGSDbMEZiFTraJ/QCmPs3QTim5Bl9MLD3MUJVoJkWW0coONOOnyBykM4r04aghvUbHO&#10;DeyBleFOKdy9Rbh27NXpY9GBjkFHsStQp9bd0kN6Y+jXx4RK7h+TVlh1nSjYK/rHgNkms+xdbige&#10;I7QEtsKgqTpEeFQsbfZ/cNdRFcpPXLQZr7Ki3ixTrcI6D7YeY1H3FQ+laTrT933eV3I608/Vmfqs&#10;2SxemR2EDncMOpBdgUat4WaZTaJv7TWZZiR+6Y2U+fogPNgruqfvdMnfCEC4kArWS2R09sBGlzcA&#10;K7LMjSeUp+PoCoeJWqoWTYbSzqu6giEKhSpwqvc7mK/kVLR7K8ojD23QR/V8G8vIyVjfgXqVO5Zd&#10;Aa3edMdH0uvCdOoZnF8h8YRTpdHLFcutVKeekxo0eJlGNR7lXYE9EbHuoSbwjFjGKvvGzQC4TrwM&#10;MiZz41EU3QLVoDi8KeVx8bL3VH0Ev/EPcHX6ON5OThX9eXflArYxO+Nk19exXLwu/jAYxXUAOpxd&#10;Ab2J6iRvv1NXHFam5mBY9k4Zk7dSN3WbhM1D4IfRYnvSGctn2j0jJbM6EoW2oM2UXocBKfUZ8bZ3&#10;cks3IGW+gz2GtfYY214w/5zJpKrHHOVUCnatuXgOCxaLMbXRuLFrTke0K6DRmzo5zrkTamNkAooT&#10;ALXiv342E4v0lgqr7Ctc21YVxMffm2rX2z0joc5Yv7GF0SqPKzQU/4hCW2DNdVrFOeimus0otAWz&#10;fXrqA7yNSw7uwuzkVHJ2LT28VxgGDd2MJbMroo6qkhOqzp8q2L4+YdzIs/2DOk59uIPaFYAq7nXy&#10;jdJpW/BhdwDLsuLRyF7RdR+O1xrs89qxZiGl2st7RlKM4/RR26w6pcaqqXYD5hCz+iQW4yhwI95S&#10;1WZ3tQe0bGkLxI4YIPSYK5K0a86a5XxAVM+3jA0q5TpzR6Dj2hUor1NjthFqVAg+jwSAMtZ36xhj&#10;qwdziPePdVQXbBUIxpAtvcQR0gNmbTwKtQEegJJWFGaXoXg01hFF6zM0qU8KY7SZb6Bjzc28x1zU&#10;mU/wfmwgb/NqPuBUz7fTFk7PWrm47MQhQ201iuiQdGi7ArnldZhnhBo0L0J8J0EZe5vPNtQqr3VY&#10;fJAxVQldIRa+0KEhBwvAhG2TAe8OXwLOUbTjoxqrt6VGL2rTX0YRzc1nP/uQd5orylm7AuW0AZfI&#10;37EBi8FUsAOvHXQQOrpdgZOJuZhnhPp8znYUJ0CjN97c3Sd9xaCDcfYZCNCeFD7UcRSUqw6b/Jub&#10;okUxdmkz38G8SlvLYfkxjGnPivaMMth2GRdFglIeQ0HNzdmrl2LuUhZLO1SzSw7txgKk1f2NuiSJ&#10;rZMDG2JXK8sVhxx+NktiRznKTN/gsx2iYzPsKyfaRjhJrM2L7QFDaxOwAAdlvIbiWrAuxYTFCJX2&#10;AoprgTFV4DFCpb/EdzXpykpwa8lLU+jQD9+YmSY8eqr3u8X7d6BjNtS5WdH9u/IB5ZHSI9ICFWJX&#10;RL+ZWzHPCPXpTIlH+YVVKizMi1pz1F4LtTB6rK1oVjtM47Yu9i04ikmX2xd7+mKqWozFCIWtOQjV&#10;TmPlAixGKEPpOBTaQuLEMbyjFFS4E+9qBlTJifnb12WuWECpHer5QnRlxdDi5U5SlxgIO0G6CLGr&#10;naeHLcI8I9ToEIm9kirq1T4apQgSrs9mLWPTn+fsQdVHoFQbjOLWG9qcXijOBpxHZvcKTl2wdYbB&#10;51Ayi8LsEo+y4HDSP9zt9cZM6/YLrJmi1I11CRerL5yhGhsYyo21cqK6v2E9VY833crl1xC72jGY&#10;zLf2Utondmy4xK15IDYdC/OiZm07hS4DzmHNmoxXDOUz0d82GKpcof2pK/ga65LRZXfDYoRiKIe9&#10;CFharbQaeMpDjFFiSAkHXLf8xKGonm85uBTU7XVo3DJGQ1Ne9uWfh+NHg169NGqIocZJ96++sjxm&#10;2KfCXBe+7FMTdx4dDlyIXR1gWVZ5CZgleyXuiQ2R0pPgvaIJ64+jy4hgGR1uIYH0hcNRnA2LhVZa&#10;OyLtWeHTGjAbrYnFY4RKfRyFtsCYTKYGFTQ+ValX4B8MZX+MXBcfW3biQM3FcxbbkgBw8oTxPwjN&#10;JlZjhuzWR1XRUVgwr9z1YdjPU4BB7IoTnVyAGQbTIUHPLc/geRFYmBc1coXEE2DrWAj5qW263I+x&#10;G1duiVCQNicI25rRoDg4WZv1nnAdpoaM5Es/DsWcAwJP0qLhgSxtPjeoFxYpKXWuxHqIDZmpKKDr&#10;azVx55rys7k/z/YP4v4hmStgIHaVYNrmKMwwmJLzK1CogAd9uWtW3+lbhPaDf2tSHDqfHJT+Ioqz&#10;wTJGhV3n9IUjUFwLth3Q8TBe+sJhKM56ZkZ5RitIV+7QGL405mssQE5nP/0Q5WkB3jV3KKrHW2ad&#10;dQsseAFcCvw7YRwqsW2xgQmxqzT9pm/BDCPUjV0navR4uUGZad8NKgaBY9GVbOiLvsWMhJT2L+Ea&#10;S1BsKhTCppowFGcDgrWZb2MxQplqVqNQqP0ajdEDunEOURalQWM/qs7J1mMlhVUQivft4NLV2WgD&#10;WO4Zb/Tn3bk/TwZZZ64bVXXcn4EHsassf+43HTOMUDd1m6gX7V4FKT5a/ZTTK6NChMtQ6ItGYnbS&#10;JD8kfGbDMiaFZZmMVctRnA0wueIIp85mtX2FFzDS2U//y5nHqaCqzGU51cvVSbCcGjMcdmBImvIL&#10;l879SRv0J7tZJ9bVJaGHXgW24VBZYQG7vBuxqyxmmlEeuvTwYIldRtMKq7Aw7+rtX1aiK9kwls8W&#10;Ogp7DKPNeEVw1EFUvcP2loxJqYcZxDhubJe3aRXnHBcFjdim/Bws0anKTx5B17ORvngWlw41YbNe&#10;x5Xt0f2h4Y1+oTQFuZByZeqv3J+BB7GrEjlltZhbML02OgSrsAE7o5OxMO/qkSHzacZehBor5nCO&#10;olR7UJK1KGO08stBUHUOoz5Y69MgPEagBxiTw9wDlqaFCya5ImNtTXnkYSzRqQzVDjONaIMBC4DS&#10;1dRgHykJNobEhHHfo78DDmJXJ8RmFGNuwTRts8RUu9CDcViYd/X0MIf6HqWKMBSPQX/Y0OX0FLkO&#10;iVLbn+UCdNN5xdl2D2KzCABNobUQc0v6qvL8LeFYolOh6wlozE7nKsCgM5/8x1BdiQ60AOnJcyai&#10;PwIOYlfnzNp+GnMLpjNX8b3VgC8X7MTCvKt7+k7XS22HCaW9vmCYyHVIVP1OFGfDyUjjlMcstMTS&#10;wbnrQjjDuC6Tqq7s+EEsUVlxIweh64mgdTpsYgAPFPulR+y1jACD2NUl/jt+LeYWoa4PmnA1T+LR&#10;TtCEdVikd/WXTx1GOHFQdbLLF5rqHPqWzY2KU9LTnrOw0jvBJ04YjVnLqVizWVtahCUqS1fhMMTK&#10;RU52fd2kbkR/BBzErq7y1NCFmFsw1TZanwQKgYLuRZ9t4cGpU8/gWrX9utYhvjIT7gxlwSjIhtla&#10;B8ZjeGnTX8RmBQjJCl0o9JVTJU5EFfXTLixlygmbBOsiDEVF9XgL/RGIELu6isFkxqyC6ZYek8Tb&#10;27EWy6ND5mOR3hU4VrgnJUNVaZIfxuynL/kJHbZhW8rUIUAobea/xf1nQrTFhUJrOZVZj9ZeNdTV&#10;YIcklRXqMCXIdaApW3bCw80B/AJiVzegKFp5i7q7+0xjRIsV0wzzwCAfDngC3dB1QlapffNVC2MS&#10;LgKuy+2LDtigdcn8IQmlv6DsVQDaja4/QS2PcpgXUXclXqFXOarHmyWHdkOYqaG+Nj4WivH0xbPy&#10;N4erkhPlGqtCNEX5jFmiPR8wELu6R2JOGWYVTA8PmYdCBZhp5s6PfLXCE6frgsanFNi7Sa0jitNt&#10;D11THheO3bet5CTfD5z+stzGfBg1cc7XEwXlrJN40EUb9MmzxmORoKI92xijwVBbc37IR9ghq2xT&#10;edApZHD6Q+PvELu6TWRCDmYVTG//7DCSgQPq0n/rPwuL9Lr2xTgss6bLHyTcKYc11+D+FCr1GWyg&#10;vzLKz1Gjer5VeTayKjoqemB3YXrsiAH1V9Dabgxl0pYU6ivLOZvBf9MWThcGi3X+qz6uFLOBCrGr&#10;Jyzd52R/uld+kOgpgTL23r5KAxu9ovFrpSfcWRit0tasqc+wrNvVSErdcHHkYMxRJ4NeK963o/L0&#10;CYnJri26MOxTbjKdkHODe2NhkgrgQUtOIXb1kNEhBzGfYOoZvAGFCqBo+sFB87BIr2v4YvzBIxRc&#10;mjS0GIWEUh5jHVddw2DMVGV05IUvPxbaJin456Y8NFsNmpqNmamaglwwISh90UxhpKRO931f6Nj0&#10;ZXOwAAUxRqVXG8AQu3oIGOCTGUrLO4HeGxuOogUwLNtloG97nkAvfLdM2JBjGQ1uUbseYRmlxVMq&#10;Th2L6vEmZhhel362z6fjyFg+D4uRU9YqtKOPpWUenIvyuOvY3yF2bRXv/LIS8wmmL+Y6LOTHwbLs&#10;62NCsUivq/PAOcJhTxZGr814S+TVzuIxhjxg+OQZv2NWESv+t29RhuZmVeoV7KiCorq/wRWw0V/0&#10;wA4pK/ab/tzlOhrErq0Cbuh3f1mF+QTTe2Ptc0SFDJi9HYv0um7rGdyoE8x9tS7Y77BzLLaSMIbr&#10;U8nLju3nspzphxYodFGs2TpwCkt0qpih/bjLdTSIXb3Av39bjfkE0/vj1qBQR35eeRiL9IWOxWej&#10;69mwjZGwzpWjtUrLapefPIqZREHRA7pBFm2Je8MnQLTRaFTVYYlOlfD7D9yL7GgQu3oBKLXe/ikM&#10;MwmmJ77+Q9iY5Nl0MgmL9IV+DHMY68MyRlovu3YZAC+Vn/jioqgmdWHERizRqRiTSVOUjyU6lTpH&#10;YrmsjgCxq9f4YFw4ZhJM2DxVnvjs0htl9nT3ol4ZtcJkdvWJpcb9clJfVXFl8s9YolOxNE1pmrBE&#10;J+pm3z6ro0Hs6jWgRPpo6ibMJJju7jONoiUcqzWabuzmw1VjON3QdWK9Gg3fVSZhwijcJM4EddrU&#10;+VOxRGXFfT+Iq3Fg6cqqiTnLvcgOCLGrl5m1zcnk2Bu7Tswpk94++C1nNWqvaF6E89sdc4hTRXV/&#10;g2WYyjMnsHRlNWahMVjF+yOwQ3LiJ/d0TIhdvQwUF8edjVIEZRZLLFQPeZ263St6YOBc8VQEIZhJ&#10;nArKSchlamzA0hUUN3Iwdy0OV4Y0Jfw+kiuNOyzErj4hp7T2jo+mYCbBtGTvBRTtCDRlr5ff1t2L&#10;WnVEtmc4K2wRZhVlmRrRA6GUucHYIUnFfNMfG4QIhbPkHhy8ig84rIPRMSF29SH3fz4HcwimT2dt&#10;kysu2mCsIujWHpOMUivIsAyNuUVBGcscJiHFDHfYvUas2BGygxy0pUVRvd6xz7Dr+hpUswN7Cqtb&#10;ELv6FqdrrD3x9UIjJT22ftXhi1iwj/T1H7vMog4wWq/P2xJ+us97vM0kFffDYOwXB/4sjJDe/vz8&#10;oN78dBxlWJoWzvsjcBC7+hzKTDsdJAyVZxTtCDj51p5Km+J5UQv3nJNs0EKtNXXB9FO93sa8B7o6&#10;fSwKkkKdl52+ZPbF0V8ljB9VdS6qgzc7vQKxaxtxMDbj9l5KrdkpmyJRqCNwly/YdQ4L9pFu7j5p&#10;ysZIyUdNAG00VMeeTV0w9exnQeeHfNSY7rDEPqENIHZtU9Ycu6wwIuJf3yyGohiFOsKw7BNf/4HF&#10;+06vjQ6tb3LpCa3vgN8pI0U3ag1Nou2IOizErm0Ny7JTNp7E7MHrug/HH74oO8Lu2OXs23pNxrL4&#10;Tvf0nT5qxcGKevt6FD4F/JlZUrPy8KXB8yP+d+RyaAX0n7WtugFfX7IjQ+x6zZi2JerWntLe+79f&#10;V8nVSIGpm07e2NXngxYxvfzDigtphWqdsfVNUGghQ4FZ1aC5lFkyaf2J575dil0LKiA9gjcoPxnu&#10;mBC7XmMOxWVKbnV3d59paYUOO8QI0RpM3yzei2VpG93ee/IL3y37ZObWxXvOJ+aU1TRq5FZjo2km&#10;p6z22OWs5ftjfww71G/G1ldGhfz1U6U9NW/uNins4EW5rnICsWu7QGugegZvEFd0gyasVbh3oaD7&#10;z7g1Pt2iss30l09nnkqS2LuEIITYtR0B9ruYWfKx4zwBaM2GHoxDEVKoNPqRK/YLs/iXvlmyN7cs&#10;YDdQ9i7Eru2U+ib9kPk7/96y1umtPYJLamRXaeH4Y9c5qELzNmjnemjwvMjEXPTSCa5B7NreMZnp&#10;y9mlM7aeev7bpf/+LRxareiADBczi98f62Tm7TXUvX2nhx6KqxHtJ0RwBWLXgGXd8fhHvlwAdWnM&#10;MG0vaF0//vUfYYfiWDKwqXUQuwY4OoMpMjHntdE+X3hRUgPn7jibXCC5Dy3BA4hdOxBg3Wlbov5n&#10;xJI7nU3u80zXBY1/ePD8/rO2Xc4sRZckeBVi1w6KSqO/mlcRdjiuz7TNt3s6UuqmbhO7T1oPJ0nI&#10;KSuvU9NkYIOPIXYlOEAzTGZJzfnUwgOx6etPJKw+cgn+u+VU0s7olJj0oqJqlXiqHaHNIHYlEPwG&#10;YlcCwW8gdiUQ/AZiVwLBbyB2JRD8BmJXAsFvIHYlEPwGYlcCwW8gdiUQ/AZiVwLBbyB2JRD8BmJX&#10;AsFvIHYlEPwGYlcCwW8gdiUQ/AZiVwLBbyB2JRD8BmJXAsFvIHYlEPwGYlcCwW8gdiUQ/AZiV0J7&#10;QbgkKkoiOELsSmgv+M6uFoulvkkXn126YFf08MV7hi/aMzb86MbIxMTcskpVk9ZAobh2j6t2ffH7&#10;ZXf3mcYps6QGpRK8SvCGSP5DFuvhIfO7TVx/9HIWig44fGFXmmV/XX3kXqkNr4W6qdvE579bOjr0&#10;YHUDvtfWmz+FcZ//PwbMRknXDpfsSjOs8L19NmsrOkDwKr+uPir8nOV0Y9cJWYH4iyl8jyipdZy5&#10;mic8pysS/xo+++0S7tBtvSajpGuHS3btP2sb/35A1304nmXJVmLex0W7copNL0bZAgXhu0NJreD7&#10;5QeEJ7zr46lTN0Ul5JTlVdTnV9anFlYej8+eG3H2ia//EIb5vV3BmTd3n8S/H07HLmejwx2bgkpV&#10;ckHl9jNXJ62PREmtQGhXI+Wwaxu0vkIPXYQ6Gx9wY7eJJscYf4d/ayCU5Cmzt5/hT3VD1wm7z6Wg&#10;AzLUqbUD526HGq/Yrh/8vub+gXNAj331B0pypElvzCipiUrKhYtSZhql+gbndj0Wn82/c17wEaDD&#10;HRv+A7mn7zSU1AoU7MqhNZhu7RXMx/yx+xw6EBDw7wuEkjwiNqOIP89N3SfWiJqjcsBvosl9vy3d&#10;F8NfTm/0ba+Vc7s+NwJVBkIOxj00eB7/ygoq6lFEB4b/NNrGrsDuc6l8zNPDFqHUgIB/XyCU5BG3&#10;CCqD6cXVKNVntC+78i8Fql5Q6+P/HDw/AkV0YPhPo83sCiUAHwNCqQGBV97XllNJ/En6z9qGUn1J&#10;O7Lr0EW7udfx799Ww59wr1wfhF4ZiItRJvRgHC8uBU5yMbP41dEh3ElOXcnj0nnUOuPJxFxoSwj3&#10;HYVm2+iQgyU1jShIBv5a8MvCpUDbGy7x1NCF3HlSCiq5dJ5ate7wpcyPpm68pYf9V/nWnsHBGyLl&#10;6lFwEu4qfPxtPSfzlwbtOJuMQt3BFbsCfAwIJTlSWKXiX0ldkw6lisirqOPDymrVKFVATpk9ACU1&#10;N1eqmsaGH+Vug049g1FqCyzLQmN+1rbTDw+eL3ydr4xacfpqHmtR6qEUxqMk9/lb/5n8SVRNepTa&#10;CiLOJnOfwOojl1BSC1x6vxlb+Ssu2XuBS+RE09YNbxmG4VPCDl/k8jqFz1JYqUJJTu0K3wf3Oi6k&#10;FXIpXSes419cVBLuNDF88J0fTYE/wavPttSuOQntWlbbCA164VGxvl26D0VLwYe9++sq+NNoMj/k&#10;eN8I7XohtfCBQfbqvVjXBY1fcSAWRQtYvj8Wi8T07IilKNQdXLErw9ofqj08ZD5KdeRAXDofI/55&#10;4tl1LoUPO3M1H6UK2CaoTHEpC3efu77rBD4Rs2vQhHXCnzyx/t5/Fi2/PawwEiW5SXWDhj/DM8O9&#10;01JQ6BnmryUnI4VawtcJEhU+AZ5LWSVc8A1dJxhM9jtBya5gJP4aKMmxMgYvAqXKwwc/NWwhZWb+&#10;0X8Wn8JJaFe4aYSH4LvvPHDOP/rPFiaCtkQloQwi+JgBs7dDzeTOj6byKZyEt+/MbaeFh+D76Dxw&#10;7t8+w18h/1PFcw3tuu9CGh8D5kGpjvjIrtO3RPF/csLsih39W/9ZXb6YC/UUYeK/vlkMtxDK4Igw&#10;DCW5yQ7BC/4x7BBKbR1esevY1Uf4RCiBuUQFnvt2KRfcb/oWlGRDya4vfr+MyzNn+2mUZAN+1Ll0&#10;UFGVvaSWhI/8YNyal0aiE/7p46kH4zKyy2qTcsuFZT1n17v7Tjt8MVOl0fPfK80wM7ac4vKCFJ6A&#10;8TG/rDz8l09RvQg8H5WUm1NWezmrpEqlQaEtdn1kyPwzyfmNWgNKbW42UGYow7m8oCe+xnvwITi3&#10;vA7Ex/zp4ylcCqfi6gYU6g5O7QofCLxaLgB+K5v0RnTAEV/YNbe8lv/3uPCjaUVVWaW1q49eRqE2&#10;uKMT1h0vqm4QbrKeUVx9o+ARVK1ME4MPAKEkNxk4dwd/Bri1UGrrULAr911PWn+Cvyh82vw9AOIr&#10;/9Cq4mP+8skMLlEOYR0B7nyUakPWrtAI4fPojCaUamNzlL01P2LJXpQqAx953yczuH9sOXUFHROR&#10;WlhZ02C3E8ZtgmcYKEkEH/CPz61lMrR4o1MK0DER+2PSdQaHtybk5u72OwwlieAD2qCrCbw6cvl+&#10;PuDnlYfRARG+sOv1tv++N3Y11MbRYRHbz8i22OHnkj/V6JADKNURPgCEktzkn7YvnRPcwCi1dTgd&#10;JuFiV9NdfewVPWH9Vsz//rCcC/t46maU1IKsXfk74/UxoSipBWHz6fogJw9g+UhOrRlvPH7tcf48&#10;DCP9ZfABICh/qlRN6ID78J1hIJQkgg/wtV1zy2qFtfS3fgpDB6TwhV1BQxftRgc8gj9Ply/moCRH&#10;+AAQSnKT1p9BjLfsmphTyoe9NHI5ShWhM1B8mLiOJm1X+CG/ozfqlY1MzEWpAv7962r+pHEZSqPh&#10;+DBQ6EGJbhvXiU4u4E+lk/lc+ADQmavOe8IUCN5gr+SgJBF8gNftek/f6a+NCYXv9WZBNZJTr8kb&#10;UQYZfGHXv302E6V6Cn+qP/eTrg3yASCU5CatP4MYb9kVuEHQS0fLlDefztzKBTzx9UKUJEDarhfS&#10;7ONCUJIjUKXmAxRakgAfBkJJnnIps5g/lVO7dhk4FyV5yixBRxRKEsEHeN2ukoL6eUaR8+f+vrCr&#10;Vr7V4CL8qTqsXYUdIhsjE1GqAMh+XcuDUmjBolQB0nZ9bQyqB45fewwliXhg0FwuBlReJ/HUjoOP&#10;AaEkN6lv0hVWqfLK6/actw/ocWrXx2VGeDqlplFbUGm93C+r7L156JgIPqBt7PrKqBUoVBFf2BUl&#10;uQlU6aFGBx8miD9Vh7VrUVUDH/mI1EO4CetQc6/z5zLtBfR/R/iTNuqk+x6BdScS+LAxoQdRqgg+&#10;BoSSXKCoSvX2z2F39J4irD8I5V27puRXPDdiCXwf0BTnzyAUihPBB3jdrg1avYEyW2UyPyroit8h&#10;353Dc23tCtW8ietO3NtvunhmCCff2fX+z+e08gxivGhXQHmUEX/olEw7TsKuv7Y8I4JyGVwup38O&#10;sH80Ch1OfAwIJSmSXlT1Z2eTiUHesuv51EL4GvhcckLRIvgAn3Y1VdQ38ekgp/fEtbIrZWYGzN7O&#10;Z5GT7+z6xTz7g5z47FKU2jq8a9cTCfYJMx9P3YRSbcyNQLOI/vTxVJQkQsKufxINLXBFco+5hDEo&#10;SZ79Mfb7DPTf8Wvr1GBMM8OwDMtezHCj7eqKXSeut3c1gwbN2wkVbxMFxYP1csJBFCiDCD7Ap3YF&#10;tp+2Owd+zlCqDNfKrrf0sD9pu73X5Nj0YmjxwqfJfZ78Id/ZdWd0Mn+GH1ZIPy5yF+/aFeCDhYUc&#10;a7F06okqI/z4WTG4XS9n27ub3dLdfaTvV2EMSpIhv6KeH6v16JcLxM+mLreMzAK13q6Xsuzv9OUf&#10;Vggf63MI50yiJBF8gK/tarFYnmu5b0Dj18n2KQBtb1d4efCVcZFwFx6Iy0AHBPCn8p1daxvtoxGe&#10;HCrRs+oBXrfrwDn2KsD+2HQu8WwyGkF4Y7eJXIokuF3f/nkll2382uMsa3Gq+z6xV1xrGiVGq/BH&#10;QShJhldGreAj4ccYpQrwrl2hysEHw92GUgW0K7sCJpOZPwqCWxMdEOGiXXdGe82uyXkVfKRknyfA&#10;B/jOrsDfBaNcoWqGUluB1+2aXVrDxz/3LRqsyncIL9sXw6VIgtuVP1GDxqXZDEv2XeCzjFsj8ZPP&#10;HwWhJBn4sPfGhqMkR7xrVz5y8saTKMkRt+x6l3x7w3WU7QrsFQwY7tQzWG5wjIt25R+tg1pp1y8X&#10;7HQayQf41K7CKkOP4A0otRW4ZVeNa4+7+HgQ/HmqZcjXjV0nSH7vPA52ndQyMIA3vVOgXOKycEKp&#10;ApSPCuHDvvpjF0pyRGhXuZ8xPkDZrjRtf2685lg8SnXELbsqxLiOU7vCp/36mFA+5j+/r0EHHDko&#10;sGtSnnSfwj19HfrzWmnX+wc675LlA+7zpV2BGwTd+2mFVSjVU9yyq8KPo5AIQRv726X7nh62iPv3&#10;JzOdLFroYFeo0XHZDkq1PeR4qWUmAOhqfgVKbYE/BEJJMihHQtsSSl0+IK+8Dh1whA9wvXSVLBjh&#10;5+CJr9EUWRBKFSGcGIWSWoFTuwJQreBjQNvOSAzALq62P9/7QGRpM02/+D0alcqrlXZ9dZR9wGZC&#10;ThlKFbBb8MxcbiIXHwBCSR4RL+iVuLn7JIVBARgRZ5PPiUaYO7XrgdgM/nJzd5xBqYqwjoUcL3RY&#10;HrtdwWmuZxNipGg+o7gJxx8CoSQZhD+K7/26GhrGXDoUKVcFTSNO3yzewx3F4ANctyto8PwIvvkK&#10;H+X+WHvpxAmqWNxRjB/DDvExX8zdIdkGdh1X7Aok5ZbzYSDJSdjCgPUnEuBNAQzLrjl6mU/f7b2u&#10;pg2R9ofw1weNr295SXBR+J195pvF/FFOkh+UMAAlecqclocinHZGJ0teEeA+Fr5L2YOVEOHngAuw&#10;xvQMxubQyNF78kY+F6f+s52vfWG36wctZZe7EwXhDQtnsWJdIHw6CCXJIHxWwenNH8NeGx3Kl2D/&#10;/HzO7YLm1pztZw7FZaLMLfBHndoVm+wKeuvnlcJiBy7N/xu0fH+M+HJavUkY89SwRb+FH52x5dTw&#10;xXs9WKTLRbsCUA3mIx8eLDE+ZnToQT5AUltPXRH+CLbSrlDmd3KcmP7olwve/WXV3X1QfQ309cJd&#10;/L//O2Htgdj0inqHCRj8URBKagUTBfPaQH/uN33ooj3H4rNTCyvTiqpi04tCD8V9u2zfY1+hDm1O&#10;ni1c+vRQVJsF3dB1ArTmZm8/PXbNsegUiU+VA/vNBZXUOJ90iewKluOzSXbwKrNk73k++7TNUSjV&#10;Bp8OQknyYA4RiqvWz484i6Vjv5p8ulO7AvzcUbF+WWWdnva9YMIa6LogibewTNB0EUrZb5K4bldA&#10;WA8fLqprYL+hQl0fNGHP+VSIOZtsXwyglXYFEgQzTjDd3nsK+FkrmGvCacHOaJTZhvAQSmod8Vkl&#10;wnm2TnVH78niKVyu2BWQvNCOs7JPUAFh5D8GzEKpiiC7/rHrHLwa0AvfLeNS3IKmGS47CHsAy6eD&#10;UJIi647HY3NQXvx+GfwcckfhLuzlWIvAfqH5az03YglKUuSPXdHYOEdoIZfVohWh4H1hS9VIzqKE&#10;+/7voiUvPLDr+LXH+dfvNHt8dhkfDMoQLfkHnxXYGHtVg+ZF8Gc+fDGTzy45KxiqiHwASlIE2sz8&#10;kgacOvUMFi5xdNpxWX1sJIPwEEpqNVAVX34gFutXwwQ/fAPmbJfrlHp19AruE7hPcVq5Rm/6RLBo&#10;E6eIaKURoysO2NckUXgsJ8Shq6ldodEZJZ++cqh1BqxcbSVNiieEy6F/KUKZaa3MCg/XEPgYXXz9&#10;3gJ+5hTm/cOnRJldauB5l8ziaqgGfrt034gle39fd2z3uVRX6p8e0KQzunJzQgWQ8+qDg+ehJGe0&#10;X7sSCAGMsIPqZJLElHJJiF0JhGtAr8mbOK926jkJJbkAsSuB0NawrL1n163tpohdCYS25sXvUIfc&#10;TYoD+sUQuxIIbUqNYNrQwt3nUaprELsSCG3KZy27JV/n/j7JxK4EQpuSVlTFSfyo3CnErgSC30Ds&#10;SiD4DcSuBIKf0Nz8/wHNDWucLn0gogAAAABJRU5ErkJgglBLAwQUAAYACAAAACEAonAZGuAAAAAK&#10;AQAADwAAAGRycy9kb3ducmV2LnhtbEyPwWrCQBCG74W+wzKF3nSTWEuN2YhI25MU1ELxNmbHJJid&#10;Ddk1iW/f9dTeZviHf74vW42mET11rrasIJ5GIIgLq2suFXwfPiZvIJxH1thYJgU3crDKHx8yTLUd&#10;eEf93pcilLBLUUHlfZtK6YqKDLqpbYlDdradQR/WrpS6wyGUm0YmUfQqDdYcPlTY0qai4rK/GgWf&#10;Aw7rWfzeby/nze14mH/9bGNS6vlpXC9BeBr93zHc8QM65IHpZK+snWgUBBGvYPKSLEDc4ySOg8op&#10;TPNZtACZZ/K/Qv4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rD4XANgDAACSCwAADgAAAAAAAAAAAAAAAAA6AgAAZHJzL2Uyb0RvYy54bWxQSwECLQAKAAAAAAAA&#10;ACEAhdUlZi5HAAAuRwAAFAAAAAAAAAAAAAAAAAA+BgAAZHJzL21lZGlhL2ltYWdlMS5wbmdQSwEC&#10;LQAUAAYACAAAACEAonAZGuAAAAAKAQAADwAAAAAAAAAAAAAAAACeTQAAZHJzL2Rvd25yZXYueG1s&#10;UEsBAi0AFAAGAAgAAAAhAKomDr68AAAAIQEAABkAAAAAAAAAAAAAAAAAq04AAGRycy9fcmVscy9l&#10;Mm9Eb2MueG1sLnJlbHNQSwUGAAAAAAYABgB8AQAAnk8AAAAA&#10;">
              <v:rect id="Rectangle 6" style="position:absolute;top:11351;width:76477;height:457;flip:y;visibility:visible;mso-wrap-style:square;v-text-anchor:middle" o:spid="_x0000_s1027" fillcolor="#11477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l3FwwAAANoAAAAPAAAAZHJzL2Rvd25yZXYueG1sRI9Ba8JA&#10;FITvBf/D8oTe6sZQQ0hdRQShpR6MEaS3R/Y1G5p9G7Jbjf/eFQo9DjPzDbNcj7YTFxp861jBfJaA&#10;IK6dbrlRcKp2LzkIH5A1do5JwY08rFeTpyUW2l25pMsxNCJC2BeowITQF1L62pBFP3M9cfS+3WAx&#10;RDk0Ug94jXDbyTRJMmmx5bhgsKetofrn+GsVSFdWZr+r08P5I/Gvm3zxmZovpZ6n4+YNRKAx/If/&#10;2u9aQQaPK/EGyNUdAAD//wMAUEsBAi0AFAAGAAgAAAAhANvh9svuAAAAhQEAABMAAAAAAAAAAAAA&#10;AAAAAAAAAFtDb250ZW50X1R5cGVzXS54bWxQSwECLQAUAAYACAAAACEAWvQsW78AAAAVAQAACwAA&#10;AAAAAAAAAAAAAAAfAQAAX3JlbHMvLnJlbHNQSwECLQAUAAYACAAAACEA+z5dxc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273;width:12434;height:1014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SbxgAAANoAAAAPAAAAZHJzL2Rvd25yZXYueG1sRI9Pa8JA&#10;FMTvhX6H5RW81U09qE1dxT+plkAPTevB2yP7TEKzb0N2m8Rv7wpCj8PM/IZZrAZTi45aV1lW8DKO&#10;QBDnVldcKPj5fn+eg3AeWWNtmRRcyMFq+fiwwFjbnr+oy3whAoRdjApK75tYSpeXZNCNbUMcvLNt&#10;Dfog20LqFvsAN7WcRNFUGqw4LJTY0Lak/Df7Mwr6Q7pJ98fZZzVJ6tMu2qX9PEmVGj0N6zcQngb/&#10;H763P7SCV7hdCTdALq8AAAD//wMAUEsBAi0AFAAGAAgAAAAhANvh9svuAAAAhQEAABMAAAAAAAAA&#10;AAAAAAAAAAAAAFtDb250ZW50X1R5cGVzXS54bWxQSwECLQAUAAYACAAAACEAWvQsW78AAAAVAQAA&#10;CwAAAAAAAAAAAAAAAAAfAQAAX3JlbHMvLnJlbHNQSwECLQAUAAYACAAAACEAyBJEm8YAAADaAAAA&#10;DwAAAAAAAAAAAAAAAAAHAgAAZHJzL2Rvd25yZXYueG1sUEsFBgAAAAADAAMAtwAAAPoCAAAAAA==&#10;">
                <v:imagedata o:title="" r:id="rId2"/>
              </v:shape>
              <v:rect id="Rectangle 1" style="position:absolute;left:472;top:99480;width:76478;height:457;flip:y;visibility:visible;mso-wrap-style:square;v-text-anchor:middle" o:spid="_x0000_s1029" fillcolor="#11477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8WxwAAAANoAAAAPAAAAZHJzL2Rvd25yZXYueG1sRE9Ni8Iw&#10;EL0L+x/CLHjTdIuKdI0iC4KiB62C7G1oZpuyzaQ0Ueu/N4LgaXi8z5ktOluLK7W+cqzga5iAIC6c&#10;rrhUcDquBlMQPiBrrB2Tgjt5WMw/ejPMtLvxga55KEUMYZ+hAhNCk0npC0MW/dA1xJH7c63FEGFb&#10;St3iLYbbWqZJMpEWK44NBhv6MVT85xerQLrD0exWRbo/bxI/Wk7H29T8KtX/7JbfIAJ14S1+udc6&#10;zofnK88r5w8AAAD//wMAUEsBAi0AFAAGAAgAAAAhANvh9svuAAAAhQEAABMAAAAAAAAAAAAAAAAA&#10;AAAAAFtDb250ZW50X1R5cGVzXS54bWxQSwECLQAUAAYACAAAACEAWvQsW78AAAAVAQAACwAAAAAA&#10;AAAAAAAAAAAfAQAAX3JlbHMvLnJlbHNQSwECLQAUAAYACAAAACEAdNfFscAAAADaAAAADwAAAAAA&#10;AAAAAAAAAAAHAgAAZHJzL2Rvd25yZXYueG1sUEsFBgAAAAADAAMAtwAAAPQCAAAAAA==&#10;"/>
              <w10:wrap anchorx="page"/>
            </v:group>
          </w:pict>
        </mc:Fallback>
      </mc:AlternateContent>
    </w:r>
  </w:p>
  <w:p w14:paraId="353F0E39" w14:textId="075CF8E5" w:rsidR="00622A8E" w:rsidRPr="001A66F8" w:rsidRDefault="006C1060">
    <w:pPr>
      <w:pStyle w:val="Header"/>
      <w:rPr>
        <w:rFonts w:ascii="Arial" w:hAnsi="Arial" w:cs="Arial"/>
        <w:b/>
        <w:bCs/>
        <w:color w:val="002060"/>
        <w:sz w:val="48"/>
        <w:szCs w:val="48"/>
      </w:rPr>
    </w:pPr>
    <w:r w:rsidRPr="001A66F8">
      <w:rPr>
        <w:rFonts w:ascii="Arial" w:hAnsi="Arial" w:cs="Arial"/>
        <w:b/>
        <w:bCs/>
        <w:color w:val="002060"/>
        <w:sz w:val="48"/>
        <w:szCs w:val="48"/>
      </w:rPr>
      <w:t>Elec</w:t>
    </w:r>
    <w:r w:rsidR="001A66F8" w:rsidRPr="001A66F8">
      <w:rPr>
        <w:rFonts w:ascii="Arial" w:hAnsi="Arial" w:cs="Arial"/>
        <w:b/>
        <w:bCs/>
        <w:color w:val="002060"/>
        <w:sz w:val="48"/>
        <w:szCs w:val="48"/>
      </w:rPr>
      <w:t>tion Period Policy 202</w:t>
    </w:r>
    <w:r w:rsidR="004B0432">
      <w:rPr>
        <w:rFonts w:ascii="Arial" w:hAnsi="Arial" w:cs="Arial"/>
        <w:b/>
        <w:bCs/>
        <w:color w:val="002060"/>
        <w:sz w:val="48"/>
        <w:szCs w:val="4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949"/>
    <w:multiLevelType w:val="hybridMultilevel"/>
    <w:tmpl w:val="89A4CABA"/>
    <w:lvl w:ilvl="0" w:tplc="ED4659DC">
      <w:start w:val="1"/>
      <w:numFmt w:val="decimal"/>
      <w:lvlText w:val="%1"/>
      <w:lvlJc w:val="left"/>
      <w:pPr>
        <w:ind w:left="360" w:hanging="360"/>
      </w:pPr>
      <w:rPr>
        <w:rFonts w:hint="default"/>
        <w:color w:val="00206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C3452A"/>
    <w:multiLevelType w:val="hybridMultilevel"/>
    <w:tmpl w:val="0F349714"/>
    <w:lvl w:ilvl="0" w:tplc="82F207AA">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CC607A"/>
    <w:multiLevelType w:val="hybridMultilevel"/>
    <w:tmpl w:val="B2F4B1B8"/>
    <w:lvl w:ilvl="0" w:tplc="9370CA6A">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BD69E8"/>
    <w:multiLevelType w:val="hybridMultilevel"/>
    <w:tmpl w:val="8DA0984C"/>
    <w:lvl w:ilvl="0" w:tplc="E1AE7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C203C7"/>
    <w:multiLevelType w:val="hybridMultilevel"/>
    <w:tmpl w:val="42CCD76C"/>
    <w:lvl w:ilvl="0" w:tplc="C6B45CFA">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E363E6F"/>
    <w:multiLevelType w:val="hybridMultilevel"/>
    <w:tmpl w:val="89A4CABA"/>
    <w:lvl w:ilvl="0" w:tplc="ED4659DC">
      <w:start w:val="1"/>
      <w:numFmt w:val="decimal"/>
      <w:lvlText w:val="%1"/>
      <w:lvlJc w:val="left"/>
      <w:pPr>
        <w:ind w:left="360" w:hanging="360"/>
      </w:pPr>
      <w:rPr>
        <w:rFonts w:hint="default"/>
        <w:color w:val="00206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F227AC"/>
    <w:multiLevelType w:val="hybridMultilevel"/>
    <w:tmpl w:val="5A389372"/>
    <w:lvl w:ilvl="0" w:tplc="EBB2B362">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D81DE9"/>
    <w:multiLevelType w:val="multilevel"/>
    <w:tmpl w:val="6882D5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2A4ED5"/>
    <w:multiLevelType w:val="hybridMultilevel"/>
    <w:tmpl w:val="057C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743EB8"/>
    <w:multiLevelType w:val="hybridMultilevel"/>
    <w:tmpl w:val="70C6C79E"/>
    <w:lvl w:ilvl="0" w:tplc="B210A9BE">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BC2386"/>
    <w:multiLevelType w:val="hybridMultilevel"/>
    <w:tmpl w:val="87568EA2"/>
    <w:lvl w:ilvl="0" w:tplc="E4E01636">
      <w:start w:val="2"/>
      <w:numFmt w:val="bullet"/>
      <w:lvlText w:val=""/>
      <w:lvlJc w:val="left"/>
      <w:pPr>
        <w:ind w:left="1152" w:hanging="360"/>
      </w:pPr>
      <w:rPr>
        <w:rFonts w:ascii="Symbol" w:eastAsia="Times New Roman" w:hAnsi="Symbol" w:cs="Aria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1" w15:restartNumberingAfterBreak="0">
    <w:nsid w:val="2E9C634F"/>
    <w:multiLevelType w:val="hybridMultilevel"/>
    <w:tmpl w:val="30D821EC"/>
    <w:lvl w:ilvl="0" w:tplc="9BF8092E">
      <w:start w:val="1"/>
      <w:numFmt w:val="decimal"/>
      <w:lvlText w:val="%1"/>
      <w:lvlJc w:val="left"/>
      <w:pPr>
        <w:ind w:left="360" w:hanging="360"/>
      </w:pPr>
      <w:rPr>
        <w:rFonts w:hint="default"/>
        <w:color w:val="00206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4525EE5"/>
    <w:multiLevelType w:val="hybridMultilevel"/>
    <w:tmpl w:val="6F1ACBBA"/>
    <w:lvl w:ilvl="0" w:tplc="E1AE7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CD3D7C"/>
    <w:multiLevelType w:val="hybridMultilevel"/>
    <w:tmpl w:val="0A2C9B84"/>
    <w:lvl w:ilvl="0" w:tplc="E1AE7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55510D"/>
    <w:multiLevelType w:val="multilevel"/>
    <w:tmpl w:val="558C397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927"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636"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D40CAC"/>
    <w:multiLevelType w:val="hybridMultilevel"/>
    <w:tmpl w:val="BB902886"/>
    <w:lvl w:ilvl="0" w:tplc="E1AE7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9D517E"/>
    <w:multiLevelType w:val="hybridMultilevel"/>
    <w:tmpl w:val="512EB83A"/>
    <w:lvl w:ilvl="0" w:tplc="53CE716A">
      <w:start w:val="1"/>
      <w:numFmt w:val="decimal"/>
      <w:lvlText w:val="%1."/>
      <w:lvlJc w:val="left"/>
      <w:pPr>
        <w:ind w:left="720" w:hanging="360"/>
      </w:pPr>
      <w:rPr>
        <w:rFonts w:hint="default"/>
      </w:rPr>
    </w:lvl>
    <w:lvl w:ilvl="1" w:tplc="FF423DD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FC33D7"/>
    <w:multiLevelType w:val="hybridMultilevel"/>
    <w:tmpl w:val="3326C026"/>
    <w:lvl w:ilvl="0" w:tplc="29AC16C8">
      <w:start w:val="1"/>
      <w:numFmt w:val="lowerLetter"/>
      <w:lvlText w:val="(%1)"/>
      <w:lvlJc w:val="left"/>
      <w:pPr>
        <w:ind w:left="360" w:hanging="360"/>
      </w:pPr>
      <w:rPr>
        <w:rFonts w:hint="default"/>
        <w:color w:val="44546A"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BCD13C2"/>
    <w:multiLevelType w:val="hybridMultilevel"/>
    <w:tmpl w:val="85BC1648"/>
    <w:lvl w:ilvl="0" w:tplc="2B7C8A92">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CF86B4E"/>
    <w:multiLevelType w:val="hybridMultilevel"/>
    <w:tmpl w:val="BBD8D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B57FD3"/>
    <w:multiLevelType w:val="hybridMultilevel"/>
    <w:tmpl w:val="A252B218"/>
    <w:lvl w:ilvl="0" w:tplc="D1264908">
      <w:start w:val="1"/>
      <w:numFmt w:val="decimal"/>
      <w:lvlText w:val="%1"/>
      <w:lvlJc w:val="left"/>
      <w:pPr>
        <w:ind w:left="360" w:hanging="360"/>
      </w:pPr>
      <w:rPr>
        <w:rFonts w:hint="default"/>
        <w:color w:val="44546A"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F230C5C"/>
    <w:multiLevelType w:val="hybridMultilevel"/>
    <w:tmpl w:val="AEB4C9B8"/>
    <w:lvl w:ilvl="0" w:tplc="E1AE7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55A0"/>
    <w:multiLevelType w:val="hybridMultilevel"/>
    <w:tmpl w:val="2F0C6F94"/>
    <w:lvl w:ilvl="0" w:tplc="196C86FA">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9E3926"/>
    <w:multiLevelType w:val="hybridMultilevel"/>
    <w:tmpl w:val="C396E72E"/>
    <w:lvl w:ilvl="0" w:tplc="C076F8A6">
      <w:start w:val="2"/>
      <w:numFmt w:val="bullet"/>
      <w:lvlText w:val=""/>
      <w:lvlJc w:val="left"/>
      <w:pPr>
        <w:ind w:left="1152" w:hanging="360"/>
      </w:pPr>
      <w:rPr>
        <w:rFonts w:ascii="Symbol" w:eastAsia="Times New Roman" w:hAnsi="Symbol" w:cs="Aria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num w:numId="1" w16cid:durableId="2067750892">
    <w:abstractNumId w:val="20"/>
  </w:num>
  <w:num w:numId="2" w16cid:durableId="1422796852">
    <w:abstractNumId w:val="21"/>
  </w:num>
  <w:num w:numId="3" w16cid:durableId="723675339">
    <w:abstractNumId w:val="13"/>
  </w:num>
  <w:num w:numId="4" w16cid:durableId="2141142691">
    <w:abstractNumId w:val="12"/>
  </w:num>
  <w:num w:numId="5" w16cid:durableId="1389572487">
    <w:abstractNumId w:val="17"/>
  </w:num>
  <w:num w:numId="6" w16cid:durableId="208036246">
    <w:abstractNumId w:val="11"/>
  </w:num>
  <w:num w:numId="7" w16cid:durableId="347634270">
    <w:abstractNumId w:val="5"/>
  </w:num>
  <w:num w:numId="8" w16cid:durableId="424151306">
    <w:abstractNumId w:val="22"/>
  </w:num>
  <w:num w:numId="9" w16cid:durableId="1839423722">
    <w:abstractNumId w:val="2"/>
  </w:num>
  <w:num w:numId="10" w16cid:durableId="306475591">
    <w:abstractNumId w:val="15"/>
  </w:num>
  <w:num w:numId="11" w16cid:durableId="49505136">
    <w:abstractNumId w:val="3"/>
  </w:num>
  <w:num w:numId="12" w16cid:durableId="1644384918">
    <w:abstractNumId w:val="1"/>
  </w:num>
  <w:num w:numId="13" w16cid:durableId="1005592414">
    <w:abstractNumId w:val="6"/>
  </w:num>
  <w:num w:numId="14" w16cid:durableId="338195608">
    <w:abstractNumId w:val="4"/>
  </w:num>
  <w:num w:numId="15" w16cid:durableId="24913236">
    <w:abstractNumId w:val="8"/>
  </w:num>
  <w:num w:numId="16" w16cid:durableId="1557856830">
    <w:abstractNumId w:val="19"/>
  </w:num>
  <w:num w:numId="17" w16cid:durableId="1242134242">
    <w:abstractNumId w:val="9"/>
  </w:num>
  <w:num w:numId="18" w16cid:durableId="1355108605">
    <w:abstractNumId w:val="18"/>
  </w:num>
  <w:num w:numId="19" w16cid:durableId="1448423841">
    <w:abstractNumId w:val="0"/>
  </w:num>
  <w:num w:numId="20" w16cid:durableId="1508866605">
    <w:abstractNumId w:val="14"/>
  </w:num>
  <w:num w:numId="21" w16cid:durableId="274093492">
    <w:abstractNumId w:val="7"/>
  </w:num>
  <w:num w:numId="22" w16cid:durableId="71004775">
    <w:abstractNumId w:val="16"/>
  </w:num>
  <w:num w:numId="23" w16cid:durableId="587426562">
    <w:abstractNumId w:val="10"/>
  </w:num>
  <w:num w:numId="24" w16cid:durableId="19763739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F1"/>
    <w:rsid w:val="0011060E"/>
    <w:rsid w:val="00155FC0"/>
    <w:rsid w:val="001663C4"/>
    <w:rsid w:val="00166DA1"/>
    <w:rsid w:val="00170714"/>
    <w:rsid w:val="0017158B"/>
    <w:rsid w:val="00187512"/>
    <w:rsid w:val="001A66F8"/>
    <w:rsid w:val="00260EAF"/>
    <w:rsid w:val="002B509B"/>
    <w:rsid w:val="00326E34"/>
    <w:rsid w:val="00347954"/>
    <w:rsid w:val="003752E4"/>
    <w:rsid w:val="003E319A"/>
    <w:rsid w:val="003F06A0"/>
    <w:rsid w:val="00455197"/>
    <w:rsid w:val="004868DC"/>
    <w:rsid w:val="004B0432"/>
    <w:rsid w:val="004B3EAF"/>
    <w:rsid w:val="00547CE8"/>
    <w:rsid w:val="00563766"/>
    <w:rsid w:val="005D4805"/>
    <w:rsid w:val="005E2DB9"/>
    <w:rsid w:val="005E4D34"/>
    <w:rsid w:val="00622A8E"/>
    <w:rsid w:val="00637AA4"/>
    <w:rsid w:val="00646465"/>
    <w:rsid w:val="0065397E"/>
    <w:rsid w:val="006C1060"/>
    <w:rsid w:val="006D5F4D"/>
    <w:rsid w:val="006F5619"/>
    <w:rsid w:val="00720E0A"/>
    <w:rsid w:val="00763B41"/>
    <w:rsid w:val="00867F9B"/>
    <w:rsid w:val="008A128D"/>
    <w:rsid w:val="008D0B75"/>
    <w:rsid w:val="009020F1"/>
    <w:rsid w:val="00907F0D"/>
    <w:rsid w:val="009221FB"/>
    <w:rsid w:val="00982837"/>
    <w:rsid w:val="009B6B62"/>
    <w:rsid w:val="00A0333C"/>
    <w:rsid w:val="00A1596E"/>
    <w:rsid w:val="00A453CA"/>
    <w:rsid w:val="00A45689"/>
    <w:rsid w:val="00B34705"/>
    <w:rsid w:val="00B61C9B"/>
    <w:rsid w:val="00B63FF8"/>
    <w:rsid w:val="00B92930"/>
    <w:rsid w:val="00BC2542"/>
    <w:rsid w:val="00BE4F20"/>
    <w:rsid w:val="00C741AB"/>
    <w:rsid w:val="00C85A21"/>
    <w:rsid w:val="00D07E93"/>
    <w:rsid w:val="00D34A50"/>
    <w:rsid w:val="00D46504"/>
    <w:rsid w:val="00D60D27"/>
    <w:rsid w:val="00D87B06"/>
    <w:rsid w:val="00DF34E1"/>
    <w:rsid w:val="00E04E60"/>
    <w:rsid w:val="00E63EFB"/>
    <w:rsid w:val="00EA146A"/>
    <w:rsid w:val="00EA2906"/>
    <w:rsid w:val="00EA685B"/>
    <w:rsid w:val="00ED1D6F"/>
    <w:rsid w:val="00EE6B09"/>
    <w:rsid w:val="00EF5E9B"/>
    <w:rsid w:val="00F230BB"/>
    <w:rsid w:val="00F41AFA"/>
    <w:rsid w:val="00F44C1D"/>
    <w:rsid w:val="00F9536E"/>
    <w:rsid w:val="00FA37FC"/>
    <w:rsid w:val="2100169F"/>
    <w:rsid w:val="25071331"/>
    <w:rsid w:val="5255A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C68D"/>
  <w15:chartTrackingRefBased/>
  <w15:docId w15:val="{151229CB-FDBE-4EAF-9407-6B404873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FB"/>
  </w:style>
  <w:style w:type="paragraph" w:styleId="Heading1">
    <w:name w:val="heading 1"/>
    <w:basedOn w:val="Normal"/>
    <w:link w:val="Heading1Char"/>
    <w:uiPriority w:val="9"/>
    <w:qFormat/>
    <w:rsid w:val="00326E34"/>
    <w:pPr>
      <w:spacing w:after="0" w:line="240" w:lineRule="auto"/>
      <w:jc w:val="both"/>
      <w:outlineLvl w:val="0"/>
    </w:pPr>
    <w:rPr>
      <w:rFonts w:ascii="Arial" w:eastAsiaTheme="minorEastAsia" w:hAnsi="Arial" w:cs="Times New Roman"/>
      <w:b/>
      <w:bCs/>
      <w:caps/>
      <w:color w:val="002060"/>
      <w:kern w:val="36"/>
      <w:sz w:val="20"/>
      <w:szCs w:val="48"/>
      <w:lang w:eastAsia="en-AU"/>
    </w:rPr>
  </w:style>
  <w:style w:type="paragraph" w:styleId="Heading2">
    <w:name w:val="heading 2"/>
    <w:basedOn w:val="Normal"/>
    <w:next w:val="Normal"/>
    <w:link w:val="Heading2Char"/>
    <w:unhideWhenUsed/>
    <w:qFormat/>
    <w:rsid w:val="00326E34"/>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12"/>
  </w:style>
  <w:style w:type="paragraph" w:styleId="Footer">
    <w:name w:val="footer"/>
    <w:basedOn w:val="Normal"/>
    <w:link w:val="FooterChar"/>
    <w:uiPriority w:val="99"/>
    <w:unhideWhenUsed/>
    <w:rsid w:val="00187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12"/>
  </w:style>
  <w:style w:type="character" w:customStyle="1" w:styleId="Heading1Char">
    <w:name w:val="Heading 1 Char"/>
    <w:basedOn w:val="DefaultParagraphFont"/>
    <w:link w:val="Heading1"/>
    <w:uiPriority w:val="9"/>
    <w:rsid w:val="00326E34"/>
    <w:rPr>
      <w:rFonts w:ascii="Arial" w:eastAsiaTheme="minorEastAsia" w:hAnsi="Arial" w:cs="Times New Roman"/>
      <w:b/>
      <w:bCs/>
      <w:caps/>
      <w:color w:val="002060"/>
      <w:kern w:val="36"/>
      <w:sz w:val="20"/>
      <w:szCs w:val="48"/>
      <w:lang w:eastAsia="en-AU"/>
    </w:rPr>
  </w:style>
  <w:style w:type="character" w:customStyle="1" w:styleId="Heading2Char">
    <w:name w:val="Heading 2 Char"/>
    <w:basedOn w:val="DefaultParagraphFont"/>
    <w:link w:val="Heading2"/>
    <w:rsid w:val="00326E34"/>
    <w:rPr>
      <w:rFonts w:asciiTheme="majorHAnsi" w:eastAsiaTheme="majorEastAsia" w:hAnsiTheme="majorHAnsi" w:cstheme="majorBidi"/>
      <w:color w:val="2F5496" w:themeColor="accent1" w:themeShade="BF"/>
      <w:sz w:val="26"/>
      <w:szCs w:val="26"/>
      <w:lang w:val="en-US" w:bidi="en-US"/>
    </w:rPr>
  </w:style>
  <w:style w:type="paragraph" w:styleId="ListParagraph">
    <w:name w:val="List Paragraph"/>
    <w:basedOn w:val="Normal"/>
    <w:uiPriority w:val="34"/>
    <w:qFormat/>
    <w:rsid w:val="00326E34"/>
    <w:pPr>
      <w:widowControl w:val="0"/>
      <w:autoSpaceDE w:val="0"/>
      <w:autoSpaceDN w:val="0"/>
      <w:spacing w:after="0" w:line="240" w:lineRule="auto"/>
    </w:pPr>
    <w:rPr>
      <w:rFonts w:ascii="Times New Roman" w:eastAsia="Times New Roman" w:hAnsi="Times New Roman" w:cs="Times New Roman"/>
      <w:lang w:val="en-US" w:bidi="en-US"/>
    </w:rPr>
  </w:style>
  <w:style w:type="paragraph" w:styleId="NoSpacing">
    <w:name w:val="No Spacing"/>
    <w:uiPriority w:val="1"/>
    <w:qFormat/>
    <w:rsid w:val="00326E34"/>
    <w:pPr>
      <w:widowControl w:val="0"/>
      <w:autoSpaceDE w:val="0"/>
      <w:autoSpaceDN w:val="0"/>
      <w:spacing w:after="0" w:line="240" w:lineRule="auto"/>
    </w:pPr>
    <w:rPr>
      <w:rFonts w:ascii="Times New Roman" w:eastAsia="Times New Roman" w:hAnsi="Times New Roman" w:cs="Times New Roman"/>
      <w:lang w:val="en-US" w:bidi="en-US"/>
    </w:rPr>
  </w:style>
  <w:style w:type="table" w:styleId="TableGrid">
    <w:name w:val="Table Grid"/>
    <w:basedOn w:val="TableNormal"/>
    <w:uiPriority w:val="39"/>
    <w:rsid w:val="00326E3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E34"/>
    <w:pPr>
      <w:autoSpaceDE w:val="0"/>
      <w:autoSpaceDN w:val="0"/>
      <w:adjustRightInd w:val="0"/>
      <w:spacing w:after="0" w:line="240" w:lineRule="auto"/>
    </w:pPr>
    <w:rPr>
      <w:rFonts w:ascii="Arial" w:hAnsi="Arial" w:cs="Arial"/>
      <w:color w:val="000000"/>
      <w:sz w:val="24"/>
      <w:szCs w:val="24"/>
    </w:rPr>
  </w:style>
  <w:style w:type="paragraph" w:customStyle="1" w:styleId="Headingpara2">
    <w:name w:val="Headingpara2"/>
    <w:basedOn w:val="Heading2"/>
    <w:qFormat/>
    <w:rsid w:val="00326E34"/>
    <w:pPr>
      <w:keepNext w:val="0"/>
      <w:keepLines w:val="0"/>
      <w:numPr>
        <w:ilvl w:val="1"/>
      </w:numPr>
      <w:spacing w:before="240"/>
      <w:ind w:left="851" w:hanging="851"/>
    </w:pPr>
    <w:rPr>
      <w:rFonts w:ascii="Arial" w:eastAsia="Arial" w:hAnsi="Arial" w:cs="Arial"/>
      <w:color w:val="auto"/>
      <w:sz w:val="22"/>
      <w:szCs w:val="22"/>
      <w:lang w:bidi="ar-SA"/>
    </w:rPr>
  </w:style>
  <w:style w:type="paragraph" w:styleId="Revision">
    <w:name w:val="Revision"/>
    <w:hidden/>
    <w:uiPriority w:val="99"/>
    <w:semiHidden/>
    <w:rsid w:val="00B34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w\Downloads\Final%20Policy%20Design%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51B3A4A22B043A6EE009E8420A2F0" ma:contentTypeVersion="20" ma:contentTypeDescription="Create a new document." ma:contentTypeScope="" ma:versionID="a7828581371ec74298b2825af33308e0">
  <xsd:schema xmlns:xsd="http://www.w3.org/2001/XMLSchema" xmlns:xs="http://www.w3.org/2001/XMLSchema" xmlns:p="http://schemas.microsoft.com/office/2006/metadata/properties" xmlns:ns2="c9598e9f-5a41-4364-8f49-4922459c1c42" xmlns:ns3="bbac22c8-5851-411c-bd1a-966a5a54bec8" targetNamespace="http://schemas.microsoft.com/office/2006/metadata/properties" ma:root="true" ma:fieldsID="e8189e698a765f35d2db277fae927b99" ns2:_="" ns3:_="">
    <xsd:import namespace="c9598e9f-5a41-4364-8f49-4922459c1c42"/>
    <xsd:import namespace="bbac22c8-5851-411c-bd1a-966a5a54be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98e9f-5a41-4364-8f49-4922459c1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bb5a17-ff74-4e96-a4ef-92e253da1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c22c8-5851-411c-bd1a-966a5a54be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35e598-6ac6-4969-9a8d-f7aff4f97da2}" ma:internalName="TaxCatchAll" ma:showField="CatchAllData" ma:web="bbac22c8-5851-411c-bd1a-966a5a54b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98e9f-5a41-4364-8f49-4922459c1c42">
      <Terms xmlns="http://schemas.microsoft.com/office/infopath/2007/PartnerControls"/>
    </lcf76f155ced4ddcb4097134ff3c332f>
    <TaxCatchAll xmlns="bbac22c8-5851-411c-bd1a-966a5a54bec8">
      <Value>12</Value>
    </TaxCatchAll>
  </documentManagement>
</p:properties>
</file>

<file path=customXml/itemProps1.xml><?xml version="1.0" encoding="utf-8"?>
<ds:datastoreItem xmlns:ds="http://schemas.openxmlformats.org/officeDocument/2006/customXml" ds:itemID="{4878D911-1507-4FDF-9CF1-AA2AFA6F23F2}">
  <ds:schemaRefs>
    <ds:schemaRef ds:uri="http://schemas.microsoft.com/sharepoint/v3/contenttype/forms"/>
  </ds:schemaRefs>
</ds:datastoreItem>
</file>

<file path=customXml/itemProps2.xml><?xml version="1.0" encoding="utf-8"?>
<ds:datastoreItem xmlns:ds="http://schemas.openxmlformats.org/officeDocument/2006/customXml" ds:itemID="{99765A5F-966B-46BB-BFAC-B0FFA7DF3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98e9f-5a41-4364-8f49-4922459c1c42"/>
    <ds:schemaRef ds:uri="bbac22c8-5851-411c-bd1a-966a5a54b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C9440-D653-4AAA-A911-989741AD86B7}">
  <ds:schemaRefs>
    <ds:schemaRef ds:uri="http://schemas.microsoft.com/office/2006/metadata/properties"/>
    <ds:schemaRef ds:uri="http://schemas.microsoft.com/office/infopath/2007/PartnerControls"/>
    <ds:schemaRef ds:uri="c9598e9f-5a41-4364-8f49-4922459c1c42"/>
    <ds:schemaRef ds:uri="bbac22c8-5851-411c-bd1a-966a5a54bec8"/>
  </ds:schemaRefs>
</ds:datastoreItem>
</file>

<file path=docProps/app.xml><?xml version="1.0" encoding="utf-8"?>
<Properties xmlns="http://schemas.openxmlformats.org/officeDocument/2006/extended-properties" xmlns:vt="http://schemas.openxmlformats.org/officeDocument/2006/docPropsVTypes">
  <Template>Final Policy Design Template (2)</Template>
  <TotalTime>8</TotalTime>
  <Pages>1</Pages>
  <Words>3319</Words>
  <Characters>18921</Characters>
  <Application>Microsoft Office Word</Application>
  <DocSecurity>0</DocSecurity>
  <Lines>157</Lines>
  <Paragraphs>44</Paragraphs>
  <ScaleCrop>false</ScaleCrop>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Woolcock</dc:creator>
  <cp:keywords/>
  <dc:description/>
  <cp:lastModifiedBy>Chandra Willmott</cp:lastModifiedBy>
  <cp:revision>6</cp:revision>
  <dcterms:created xsi:type="dcterms:W3CDTF">2024-05-14T03:54:00Z</dcterms:created>
  <dcterms:modified xsi:type="dcterms:W3CDTF">2024-08-29T22:24:00Z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0x01010071151B3A4A22B043A6EE009E8420A2F0</vt:lpwstr>
  </property>
  <property fmtid="{D5CDD505-2E9C-101B-9397-08002B2CF9AE}" pid="3" name="MediaServiceImageTags">
    <vt:lpwstr/>
  </property>
  <property fmtid="{D5CDD505-2E9C-101B-9397-08002B2CF9AE}" pid="4" name="RevIMBCS">
    <vt:lpwstr>12;#Retain at Council|97707dd7-b142-4d7b-8908-4d4bdd46d324</vt:lpwstr>
  </property>
</Properties>
</file>